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5652" w14:textId="39097EE5" w:rsidR="000D21CB" w:rsidRPr="000A69C4" w:rsidRDefault="000D21CB" w:rsidP="6B34F56B">
      <w:pPr>
        <w:rPr>
          <w:rFonts w:ascii="Perpetua" w:eastAsia="Perpetua" w:hAnsi="Perpetua" w:cs="Perpetua"/>
          <w:b/>
          <w:bCs/>
          <w:color w:val="0081C6" w:themeColor="accent1"/>
          <w:sz w:val="22"/>
          <w:szCs w:val="22"/>
        </w:rPr>
      </w:pPr>
      <w:r w:rsidRPr="00240D9E">
        <w:rPr>
          <w:rFonts w:ascii="Perpetua" w:hAnsi="Perpetua"/>
          <w:b/>
          <w:noProof/>
          <w:color w:val="0081C6"/>
          <w:sz w:val="10"/>
          <w:szCs w:val="10"/>
        </w:rPr>
        <mc:AlternateContent>
          <mc:Choice Requires="wps">
            <w:drawing>
              <wp:anchor distT="0" distB="0" distL="114300" distR="114300" simplePos="0" relativeHeight="251656704" behindDoc="0" locked="0" layoutInCell="1" allowOverlap="1" wp14:anchorId="296CCD52" wp14:editId="43D3326B">
                <wp:simplePos x="0" y="0"/>
                <wp:positionH relativeFrom="margin">
                  <wp:posOffset>190500</wp:posOffset>
                </wp:positionH>
                <wp:positionV relativeFrom="paragraph">
                  <wp:posOffset>88899</wp:posOffset>
                </wp:positionV>
                <wp:extent cx="6324600"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2425"/>
                        </a:xfrm>
                        <a:prstGeom prst="rect">
                          <a:avLst/>
                        </a:prstGeom>
                        <a:noFill/>
                        <a:ln w="9525">
                          <a:noFill/>
                          <a:miter lim="800000"/>
                          <a:headEnd/>
                          <a:tailEnd/>
                        </a:ln>
                      </wps:spPr>
                      <wps:txbx>
                        <w:txbxContent>
                          <w:p w14:paraId="738DAEE4" w14:textId="13DD3B69" w:rsidR="0097684D" w:rsidRPr="000A69C4" w:rsidRDefault="0097684D" w:rsidP="0024476E">
                            <w:pPr>
                              <w:jc w:val="center"/>
                              <w:rPr>
                                <w:rFonts w:ascii="Perpetua" w:hAnsi="Perpetua"/>
                                <w:b/>
                                <w:color w:val="F47711"/>
                                <w:sz w:val="44"/>
                                <w:szCs w:val="44"/>
                              </w:rPr>
                            </w:pPr>
                            <w:r>
                              <w:rPr>
                                <w:rFonts w:ascii="Perpetua" w:hAnsi="Perpetua"/>
                                <w:b/>
                                <w:sz w:val="28"/>
                                <w:szCs w:val="28"/>
                              </w:rPr>
                              <w:t>Role of Outreach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w:pict w14:anchorId="249AFF32">
              <v:shapetype id="_x0000_t202" coordsize="21600,21600" o:spt="202" path="m,l,21600r21600,l21600,xe" w14:anchorId="296CCD52">
                <v:stroke joinstyle="miter"/>
                <v:path gradientshapeok="t" o:connecttype="rect"/>
              </v:shapetype>
              <v:shape id="Text Box 2" style="position:absolute;margin-left:15pt;margin-top:7pt;width:498pt;height:2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">
                <v:textbox>
                  <w:txbxContent>
                    <w:p w:rsidRPr="000A69C4" w:rsidR="0097684D" w:rsidP="0024476E" w:rsidRDefault="0097684D" w14:paraId="7C63200A" w14:textId="13DD3B69">
                      <w:pPr>
                        <w:jc w:val="center"/>
                        <w:rPr>
                          <w:rFonts w:ascii="Perpetua" w:hAnsi="Perpetua"/>
                          <w:b/>
                          <w:color w:val="F47711"/>
                          <w:sz w:val="44"/>
                          <w:szCs w:val="44"/>
                        </w:rPr>
                      </w:pPr>
                      <w:r>
                        <w:rPr>
                          <w:rFonts w:ascii="Perpetua" w:hAnsi="Perpetua"/>
                          <w:b/>
                          <w:sz w:val="28"/>
                          <w:szCs w:val="28"/>
                        </w:rPr>
                        <w:t>Role of Outreach Worker</w:t>
                      </w:r>
                    </w:p>
                  </w:txbxContent>
                </v:textbox>
                <w10:wrap anchorx="margin"/>
              </v:shape>
            </w:pict>
          </mc:Fallback>
        </mc:AlternateContent>
      </w:r>
      <w:r w:rsidR="6B34F56B" w:rsidRPr="6B34F56B">
        <w:rPr>
          <w:rFonts w:ascii="Perpetua" w:eastAsia="Perpetua" w:hAnsi="Perpetua" w:cs="Perpetua"/>
          <w:b/>
          <w:bCs/>
          <w:color w:val="0081C6" w:themeColor="accent1"/>
          <w:sz w:val="22"/>
          <w:szCs w:val="22"/>
        </w:rPr>
        <w:t xml:space="preserve"> </w:t>
      </w:r>
    </w:p>
    <w:p w14:paraId="6BF1B82E" w14:textId="77777777" w:rsidR="003C4706" w:rsidRDefault="003C4706" w:rsidP="000A69C4">
      <w:pPr>
        <w:rPr>
          <w:b/>
          <w:sz w:val="18"/>
        </w:rPr>
      </w:pPr>
    </w:p>
    <w:p w14:paraId="772CE2A4" w14:textId="77777777" w:rsidR="003C4706" w:rsidRDefault="003C4706" w:rsidP="000A69C4">
      <w:pPr>
        <w:rPr>
          <w:b/>
          <w:sz w:val="18"/>
        </w:rPr>
      </w:pPr>
    </w:p>
    <w:p w14:paraId="293CE298" w14:textId="77777777" w:rsidR="006072B6" w:rsidRDefault="006072B6" w:rsidP="000A69C4">
      <w:pPr>
        <w:rPr>
          <w:b/>
          <w:sz w:val="18"/>
        </w:rPr>
      </w:pPr>
    </w:p>
    <w:p w14:paraId="7BABE956" w14:textId="5EFA02B0" w:rsidR="006072B6" w:rsidRPr="006072B6" w:rsidRDefault="3E837281" w:rsidP="006072B6">
      <w:pPr>
        <w:ind w:left="720"/>
      </w:pPr>
      <w:r>
        <w:t xml:space="preserve">The Outreach Worker's role is to help people experiencing unsheltered homelessness </w:t>
      </w:r>
      <w:proofErr w:type="gramStart"/>
      <w:r>
        <w:t>persons</w:t>
      </w:r>
      <w:proofErr w:type="gramEnd"/>
      <w:r>
        <w:t xml:space="preserve"> access housing by building relationships with outreach staff and understand alternatives to life on the street. The Worker can do this by: </w:t>
      </w:r>
      <w:bookmarkStart w:id="0" w:name="_GoBack"/>
      <w:bookmarkEnd w:id="0"/>
    </w:p>
    <w:p w14:paraId="0D237D35" w14:textId="77777777" w:rsidR="006072B6" w:rsidRPr="006072B6" w:rsidRDefault="006072B6" w:rsidP="006072B6">
      <w:pPr>
        <w:pStyle w:val="ListParagraph"/>
        <w:numPr>
          <w:ilvl w:val="0"/>
          <w:numId w:val="1"/>
        </w:numPr>
      </w:pPr>
      <w:r w:rsidRPr="006072B6">
        <w:t xml:space="preserve">Addressing isolation by helping the individual to connect with people and services that will reconnect them to the larger community; </w:t>
      </w:r>
    </w:p>
    <w:p w14:paraId="25872290" w14:textId="69896E04" w:rsidR="006072B6" w:rsidRPr="006072B6" w:rsidRDefault="3E837281" w:rsidP="006072B6">
      <w:pPr>
        <w:pStyle w:val="ListParagraph"/>
        <w:numPr>
          <w:ilvl w:val="0"/>
          <w:numId w:val="1"/>
        </w:numPr>
      </w:pPr>
      <w:r>
        <w:t xml:space="preserve">Reducing fear and distrust by acting as an ambassador to services: taking the person to see a housing program, residence or introducing him or her to a support person; </w:t>
      </w:r>
    </w:p>
    <w:p w14:paraId="4F1D7EEC" w14:textId="5FCF80BA" w:rsidR="006072B6" w:rsidRPr="006072B6" w:rsidRDefault="006072B6" w:rsidP="006072B6">
      <w:pPr>
        <w:pStyle w:val="ListParagraph"/>
        <w:numPr>
          <w:ilvl w:val="0"/>
          <w:numId w:val="1"/>
        </w:numPr>
      </w:pPr>
      <w:r w:rsidRPr="006072B6">
        <w:t>Offering hope by assisting the individual to plan realistic goals that are divid</w:t>
      </w:r>
      <w:r>
        <w:t>ed into small, achievable steps; and</w:t>
      </w:r>
    </w:p>
    <w:p w14:paraId="27FD614E" w14:textId="77777777" w:rsidR="006072B6" w:rsidRPr="006072B6" w:rsidRDefault="006072B6" w:rsidP="006072B6">
      <w:pPr>
        <w:pStyle w:val="BodyTextIndent2"/>
        <w:numPr>
          <w:ilvl w:val="0"/>
          <w:numId w:val="1"/>
        </w:numPr>
        <w:spacing w:after="0" w:line="240" w:lineRule="auto"/>
      </w:pPr>
      <w:r w:rsidRPr="006072B6">
        <w:t>Building self-esteem by identifying small achievable steps and providing support.</w:t>
      </w:r>
    </w:p>
    <w:p w14:paraId="045F2B59" w14:textId="55604E5F" w:rsidR="005D0E59" w:rsidRDefault="005D0E59" w:rsidP="006072B6">
      <w:pPr>
        <w:ind w:left="720"/>
      </w:pPr>
    </w:p>
    <w:p w14:paraId="368A3B0F" w14:textId="63E95BD4" w:rsidR="006072B6" w:rsidRDefault="006072B6" w:rsidP="006072B6">
      <w:pPr>
        <w:ind w:left="720"/>
        <w:rPr>
          <w:noProof/>
        </w:rPr>
      </w:pPr>
      <w:r>
        <w:rPr>
          <w:noProof/>
        </w:rPr>
        <w:t>Ways to build self-esteem include:</w:t>
      </w:r>
    </w:p>
    <w:p w14:paraId="188C92D3" w14:textId="441F71E8" w:rsidR="006072B6" w:rsidRDefault="006072B6" w:rsidP="006072B6">
      <w:pPr>
        <w:ind w:left="720"/>
      </w:pPr>
      <w:r>
        <w:rPr>
          <w:noProof/>
        </w:rPr>
        <w:drawing>
          <wp:inline distT="0" distB="0" distL="0" distR="0" wp14:anchorId="05619E63" wp14:editId="3E61BAEE">
            <wp:extent cx="6143625" cy="1247775"/>
            <wp:effectExtent l="1905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CA2984E" w14:textId="04B9E026" w:rsidR="00322313" w:rsidRPr="00322313" w:rsidRDefault="00322313" w:rsidP="00322313">
      <w:pPr>
        <w:ind w:left="720"/>
        <w:rPr>
          <w:b/>
        </w:rPr>
      </w:pPr>
      <w:r>
        <w:rPr>
          <w:b/>
        </w:rPr>
        <w:t>Qualities and Skills of an Effective Outreach Worker</w:t>
      </w:r>
    </w:p>
    <w:p w14:paraId="4E05AA13" w14:textId="77777777" w:rsidR="00322313" w:rsidRPr="00322313" w:rsidRDefault="00322313" w:rsidP="00322313">
      <w:pPr>
        <w:ind w:left="720"/>
      </w:pPr>
      <w:r>
        <w:t>What are some of the qualities and skills you will need to build rapport and help individuals you are working with break the cycle of homelessness?</w:t>
      </w:r>
    </w:p>
    <w:p w14:paraId="33B518CB" w14:textId="77777777" w:rsidR="00322313" w:rsidRDefault="00322313" w:rsidP="006072B6">
      <w:pPr>
        <w:ind w:left="720"/>
      </w:pPr>
    </w:p>
    <w:p w14:paraId="69D8D65D" w14:textId="4A1BE97A" w:rsidR="00322313" w:rsidRDefault="00322313" w:rsidP="006072B6">
      <w:pPr>
        <w:ind w:left="720"/>
      </w:pPr>
      <w:r>
        <w:rPr>
          <w:noProof/>
        </w:rPr>
        <w:drawing>
          <wp:inline distT="0" distB="0" distL="0" distR="0" wp14:anchorId="2BD8C43D" wp14:editId="6DF39D51">
            <wp:extent cx="5924550" cy="3400425"/>
            <wp:effectExtent l="0" t="0" r="1905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B981EA" w14:textId="77777777" w:rsidR="00C35E63" w:rsidRDefault="00C35E63" w:rsidP="006072B6">
      <w:pPr>
        <w:ind w:left="720"/>
      </w:pPr>
    </w:p>
    <w:p w14:paraId="14B9B053" w14:textId="77777777" w:rsidR="00C35E63" w:rsidRDefault="00C35E63" w:rsidP="006072B6">
      <w:pPr>
        <w:ind w:left="720"/>
      </w:pPr>
    </w:p>
    <w:p w14:paraId="6CA12BEF" w14:textId="16FFAF88" w:rsidR="00C35E63" w:rsidRDefault="00C35E63" w:rsidP="006072B6">
      <w:pPr>
        <w:ind w:left="720"/>
        <w:rPr>
          <w:b/>
        </w:rPr>
      </w:pPr>
      <w:r>
        <w:rPr>
          <w:b/>
        </w:rPr>
        <w:t>The Outreach Process</w:t>
      </w:r>
    </w:p>
    <w:p w14:paraId="7E1F6F59" w14:textId="44F5C590" w:rsidR="00C35E63" w:rsidRDefault="7DCBF76A" w:rsidP="006072B6">
      <w:pPr>
        <w:ind w:left="720"/>
      </w:pPr>
      <w:r>
        <w:t>The outreach process, whether a single encounter or many visits over time, consists of five steps: observation, engagement, assessment, assistance and follow.</w:t>
      </w:r>
    </w:p>
    <w:p w14:paraId="1E43B275" w14:textId="30F0A044" w:rsidR="7DCBF76A" w:rsidRDefault="7DCBF76A" w:rsidP="7DCBF76A">
      <w:pPr>
        <w:ind w:left="720"/>
      </w:pPr>
    </w:p>
    <w:p w14:paraId="23A90D64" w14:textId="1520697C" w:rsidR="00C35E63" w:rsidRPr="00FF5B5B" w:rsidRDefault="00C35E63" w:rsidP="00C35E63">
      <w:pPr>
        <w:pStyle w:val="ListParagraph"/>
        <w:numPr>
          <w:ilvl w:val="0"/>
          <w:numId w:val="2"/>
        </w:numPr>
        <w:rPr>
          <w:b/>
          <w:i/>
        </w:rPr>
      </w:pPr>
      <w:r w:rsidRPr="00FF5B5B">
        <w:rPr>
          <w:b/>
          <w:i/>
        </w:rPr>
        <w:t>Observe</w:t>
      </w:r>
    </w:p>
    <w:p w14:paraId="51B8423B" w14:textId="15AAA1F3" w:rsidR="00FF5B5B" w:rsidRPr="00FF5B5B" w:rsidRDefault="00FF5B5B" w:rsidP="00FF5B5B">
      <w:pPr>
        <w:ind w:left="1440"/>
      </w:pPr>
      <w:r w:rsidRPr="00FF5B5B">
        <w:t>Observing the person's surrounding, belongings, appearance and behavior can tell you a great deal about his or her situation.  Each observation, by itself, may not mean a lot, but added together, they can give you enough information to determine:</w:t>
      </w:r>
    </w:p>
    <w:p w14:paraId="24D1B577" w14:textId="77777777" w:rsidR="00FF5B5B" w:rsidRPr="00FF5B5B" w:rsidRDefault="00FF5B5B" w:rsidP="00FF5B5B">
      <w:pPr>
        <w:numPr>
          <w:ilvl w:val="4"/>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F5B5B">
        <w:tab/>
        <w:t>Is the person likely to be homeless?</w:t>
      </w:r>
    </w:p>
    <w:p w14:paraId="1C2B5C84" w14:textId="77777777" w:rsidR="00FF5B5B" w:rsidRPr="00FF5B5B" w:rsidRDefault="00FF5B5B" w:rsidP="00FF5B5B">
      <w:pPr>
        <w:numPr>
          <w:ilvl w:val="4"/>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F5B5B">
        <w:tab/>
        <w:t>Is he or she at risk?</w:t>
      </w:r>
    </w:p>
    <w:p w14:paraId="4688F5F7" w14:textId="77777777" w:rsidR="00FF5B5B" w:rsidRPr="00FF5B5B" w:rsidRDefault="00FF5B5B" w:rsidP="00FF5B5B">
      <w:pPr>
        <w:numPr>
          <w:ilvl w:val="4"/>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F5B5B">
        <w:tab/>
        <w:t>What is my best approach to this person?</w:t>
      </w:r>
    </w:p>
    <w:p w14:paraId="0AA272F2" w14:textId="7171D068" w:rsidR="00C35E63" w:rsidRDefault="00C35E63" w:rsidP="00FF5B5B">
      <w:pPr>
        <w:ind w:left="720"/>
      </w:pPr>
    </w:p>
    <w:p w14:paraId="5FECB1C9" w14:textId="0B5795A4" w:rsidR="3E837281" w:rsidRDefault="3E837281">
      <w:r w:rsidRPr="3E837281">
        <w:rPr>
          <w:b/>
          <w:bCs/>
        </w:rPr>
        <w:t>Table 1:</w:t>
      </w:r>
      <w:r>
        <w:t xml:space="preserve"> Examples of Observational Issues found in the Outreach Process</w:t>
      </w:r>
    </w:p>
    <w:p w14:paraId="77833EA0" w14:textId="0A47856C" w:rsidR="3E837281" w:rsidRDefault="3E837281" w:rsidP="3E837281"/>
    <w:tbl>
      <w:tblPr>
        <w:tblStyle w:val="ListTable1Light"/>
        <w:tblW w:w="0" w:type="auto"/>
        <w:tblInd w:w="720" w:type="dxa"/>
        <w:tblLook w:val="04A0" w:firstRow="1" w:lastRow="0" w:firstColumn="1" w:lastColumn="0" w:noHBand="0" w:noVBand="1"/>
      </w:tblPr>
      <w:tblGrid>
        <w:gridCol w:w="2430"/>
        <w:gridCol w:w="3150"/>
        <w:gridCol w:w="4140"/>
      </w:tblGrid>
      <w:tr w:rsidR="00D11E41" w14:paraId="0140820C" w14:textId="77777777" w:rsidTr="3E837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5C29797" w14:textId="569E2A67" w:rsidR="00D11E41" w:rsidRDefault="3E837281" w:rsidP="00FF5B5B">
            <w:r>
              <w:t>Observation</w:t>
            </w:r>
          </w:p>
        </w:tc>
        <w:tc>
          <w:tcPr>
            <w:tcW w:w="3150" w:type="dxa"/>
          </w:tcPr>
          <w:p w14:paraId="153E3CBF" w14:textId="0CCDA0C4" w:rsidR="00D11E41" w:rsidRDefault="00D11E41" w:rsidP="00FF5B5B">
            <w:pPr>
              <w:cnfStyle w:val="100000000000" w:firstRow="1" w:lastRow="0" w:firstColumn="0" w:lastColumn="0" w:oddVBand="0" w:evenVBand="0" w:oddHBand="0" w:evenHBand="0" w:firstRowFirstColumn="0" w:firstRowLastColumn="0" w:lastRowFirstColumn="0" w:lastRowLastColumn="0"/>
            </w:pPr>
            <w:r>
              <w:t>Question</w:t>
            </w:r>
          </w:p>
        </w:tc>
        <w:tc>
          <w:tcPr>
            <w:tcW w:w="4140" w:type="dxa"/>
          </w:tcPr>
          <w:p w14:paraId="0FAD2A68" w14:textId="479D2F88" w:rsidR="00D11E41" w:rsidRDefault="00D11E41" w:rsidP="00FF5B5B">
            <w:pPr>
              <w:cnfStyle w:val="100000000000" w:firstRow="1" w:lastRow="0" w:firstColumn="0" w:lastColumn="0" w:oddVBand="0" w:evenVBand="0" w:oddHBand="0" w:evenHBand="0" w:firstRowFirstColumn="0" w:firstRowLastColumn="0" w:lastRowFirstColumn="0" w:lastRowLastColumn="0"/>
            </w:pPr>
            <w:r>
              <w:t>Possible Interpretation</w:t>
            </w:r>
          </w:p>
        </w:tc>
      </w:tr>
      <w:tr w:rsidR="00D11E41" w14:paraId="29BF4F58" w14:textId="77777777" w:rsidTr="00950840">
        <w:trPr>
          <w:cnfStyle w:val="000000100000" w:firstRow="0" w:lastRow="0" w:firstColumn="0" w:lastColumn="0" w:oddVBand="0" w:evenVBand="0" w:oddHBand="1" w:evenHBand="0" w:firstRowFirstColumn="0" w:firstRowLastColumn="0" w:lastRowFirstColumn="0" w:lastRowLastColumn="0"/>
          <w:trHeight w:val="2897"/>
        </w:trPr>
        <w:tc>
          <w:tcPr>
            <w:cnfStyle w:val="001000000000" w:firstRow="0" w:lastRow="0" w:firstColumn="1" w:lastColumn="0" w:oddVBand="0" w:evenVBand="0" w:oddHBand="0" w:evenHBand="0" w:firstRowFirstColumn="0" w:firstRowLastColumn="0" w:lastRowFirstColumn="0" w:lastRowLastColumn="0"/>
            <w:tcW w:w="2430" w:type="dxa"/>
          </w:tcPr>
          <w:p w14:paraId="7DE94B55" w14:textId="79FBEFCA" w:rsidR="00DE4A8E" w:rsidRPr="00DE4A8E" w:rsidRDefault="00DE4A8E" w:rsidP="00FF5B5B">
            <w:r>
              <w:t>Surroundings</w:t>
            </w:r>
          </w:p>
          <w:p w14:paraId="6EBC008E" w14:textId="77777777" w:rsidR="00D11E41" w:rsidRDefault="00D11E41" w:rsidP="00FF5B5B">
            <w:pPr>
              <w:rPr>
                <w:b w:val="0"/>
              </w:rPr>
            </w:pPr>
            <w:r w:rsidRPr="00D11E41">
              <w:rPr>
                <w:b w:val="0"/>
              </w:rPr>
              <w:t>Social environment</w:t>
            </w:r>
          </w:p>
          <w:p w14:paraId="174B651F" w14:textId="77777777" w:rsidR="00D11E41" w:rsidRDefault="00D11E41" w:rsidP="00FF5B5B">
            <w:pPr>
              <w:rPr>
                <w:b w:val="0"/>
              </w:rPr>
            </w:pPr>
          </w:p>
          <w:p w14:paraId="42730AC9" w14:textId="77777777" w:rsidR="00D11E41" w:rsidRDefault="00D11E41" w:rsidP="00FF5B5B">
            <w:pPr>
              <w:rPr>
                <w:b w:val="0"/>
              </w:rPr>
            </w:pPr>
          </w:p>
          <w:p w14:paraId="5271A785" w14:textId="77777777" w:rsidR="00D11E41" w:rsidRDefault="00D11E41" w:rsidP="00FF5B5B">
            <w:pPr>
              <w:rPr>
                <w:b w:val="0"/>
              </w:rPr>
            </w:pPr>
          </w:p>
          <w:p w14:paraId="6D3485BC" w14:textId="77777777" w:rsidR="00D11E41" w:rsidRDefault="00D11E41" w:rsidP="00FF5B5B">
            <w:pPr>
              <w:rPr>
                <w:b w:val="0"/>
              </w:rPr>
            </w:pPr>
          </w:p>
          <w:p w14:paraId="6E162D68" w14:textId="77777777" w:rsidR="00D11E41" w:rsidRDefault="00D11E41" w:rsidP="00FF5B5B">
            <w:pPr>
              <w:rPr>
                <w:b w:val="0"/>
              </w:rPr>
            </w:pPr>
          </w:p>
          <w:p w14:paraId="12FB7722" w14:textId="54161450" w:rsidR="00D11E41" w:rsidRPr="00D11E41" w:rsidRDefault="00D11E41" w:rsidP="00FF5B5B">
            <w:pPr>
              <w:rPr>
                <w:b w:val="0"/>
              </w:rPr>
            </w:pPr>
            <w:r>
              <w:rPr>
                <w:b w:val="0"/>
              </w:rPr>
              <w:t>Location</w:t>
            </w:r>
          </w:p>
          <w:p w14:paraId="22C9A48F" w14:textId="29C5519A" w:rsidR="00D11E41" w:rsidRDefault="00D11E41" w:rsidP="00FF5B5B"/>
        </w:tc>
        <w:tc>
          <w:tcPr>
            <w:tcW w:w="3150" w:type="dxa"/>
          </w:tcPr>
          <w:p w14:paraId="512B1896" w14:textId="77777777" w:rsidR="00DE4A8E" w:rsidRDefault="00DE4A8E" w:rsidP="00FF5B5B">
            <w:pPr>
              <w:cnfStyle w:val="000000100000" w:firstRow="0" w:lastRow="0" w:firstColumn="0" w:lastColumn="0" w:oddVBand="0" w:evenVBand="0" w:oddHBand="1" w:evenHBand="0" w:firstRowFirstColumn="0" w:firstRowLastColumn="0" w:lastRowFirstColumn="0" w:lastRowLastColumn="0"/>
            </w:pPr>
          </w:p>
          <w:p w14:paraId="32B58B1C"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Isolated?</w:t>
            </w:r>
          </w:p>
          <w:p w14:paraId="0224C6D0"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0CBB4396"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63D8E1A5"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In a group?</w:t>
            </w:r>
          </w:p>
          <w:p w14:paraId="12556251"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70A97C10"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31096C52"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Sidewalk?</w:t>
            </w:r>
          </w:p>
          <w:p w14:paraId="3DD26D30"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Park bench?</w:t>
            </w:r>
          </w:p>
          <w:p w14:paraId="22532DBC" w14:textId="12B9B2FE" w:rsidR="00D11E41" w:rsidRDefault="00E55A3A" w:rsidP="00FF5B5B">
            <w:pPr>
              <w:cnfStyle w:val="000000100000" w:firstRow="0" w:lastRow="0" w:firstColumn="0" w:lastColumn="0" w:oddVBand="0" w:evenVBand="0" w:oddHBand="1" w:evenHBand="0" w:firstRowFirstColumn="0" w:firstRowLastColumn="0" w:lastRowFirstColumn="0" w:lastRowLastColumn="0"/>
            </w:pPr>
            <w:r>
              <w:t>Bus</w:t>
            </w:r>
            <w:r w:rsidR="00D11E41">
              <w:t xml:space="preserve"> stop?</w:t>
            </w:r>
          </w:p>
          <w:p w14:paraId="2CBABD25" w14:textId="23F66020" w:rsidR="00D11E41" w:rsidRDefault="00D11E41" w:rsidP="00FF5B5B">
            <w:pPr>
              <w:cnfStyle w:val="000000100000" w:firstRow="0" w:lastRow="0" w:firstColumn="0" w:lastColumn="0" w:oddVBand="0" w:evenVBand="0" w:oddHBand="1" w:evenHBand="0" w:firstRowFirstColumn="0" w:firstRowLastColumn="0" w:lastRowFirstColumn="0" w:lastRowLastColumn="0"/>
            </w:pPr>
          </w:p>
        </w:tc>
        <w:tc>
          <w:tcPr>
            <w:tcW w:w="4140" w:type="dxa"/>
          </w:tcPr>
          <w:p w14:paraId="7D5B043C" w14:textId="77777777" w:rsidR="00DE4A8E" w:rsidRDefault="00DE4A8E" w:rsidP="00FF5B5B">
            <w:pPr>
              <w:cnfStyle w:val="000000100000" w:firstRow="0" w:lastRow="0" w:firstColumn="0" w:lastColumn="0" w:oddVBand="0" w:evenVBand="0" w:oddHBand="1" w:evenHBand="0" w:firstRowFirstColumn="0" w:firstRowLastColumn="0" w:lastRowFirstColumn="0" w:lastRowLastColumn="0"/>
            </w:pPr>
          </w:p>
          <w:p w14:paraId="071C850C"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Many individuals with mental health issues keep to themselves</w:t>
            </w:r>
          </w:p>
          <w:p w14:paraId="6C28CFA2"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61256213"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r>
              <w:t>Many individuals with drug addictions seek out others</w:t>
            </w:r>
          </w:p>
          <w:p w14:paraId="72305069"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4289C05C"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39A558C6"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p w14:paraId="12F70674" w14:textId="49C33C5A" w:rsidR="00D11E41" w:rsidRDefault="00D11E41" w:rsidP="00FF5B5B">
            <w:pPr>
              <w:cnfStyle w:val="000000100000" w:firstRow="0" w:lastRow="0" w:firstColumn="0" w:lastColumn="0" w:oddVBand="0" w:evenVBand="0" w:oddHBand="1" w:evenHBand="0" w:firstRowFirstColumn="0" w:firstRowLastColumn="0" w:lastRowFirstColumn="0" w:lastRowLastColumn="0"/>
            </w:pPr>
          </w:p>
        </w:tc>
      </w:tr>
      <w:tr w:rsidR="00D11E41" w14:paraId="271C5431" w14:textId="77777777" w:rsidTr="3E837281">
        <w:tc>
          <w:tcPr>
            <w:cnfStyle w:val="001000000000" w:firstRow="0" w:lastRow="0" w:firstColumn="1" w:lastColumn="0" w:oddVBand="0" w:evenVBand="0" w:oddHBand="0" w:evenHBand="0" w:firstRowFirstColumn="0" w:firstRowLastColumn="0" w:lastRowFirstColumn="0" w:lastRowLastColumn="0"/>
            <w:tcW w:w="2430" w:type="dxa"/>
          </w:tcPr>
          <w:p w14:paraId="7BB5924B" w14:textId="5EB3D5C7" w:rsidR="00D11E41" w:rsidRPr="00D11E41" w:rsidRDefault="00D11E41" w:rsidP="00FF5B5B">
            <w:r>
              <w:t>Appearance</w:t>
            </w:r>
          </w:p>
          <w:p w14:paraId="7857DEF7" w14:textId="77777777" w:rsidR="00D11E41" w:rsidRDefault="00D11E41" w:rsidP="00FF5B5B">
            <w:pPr>
              <w:rPr>
                <w:b w:val="0"/>
              </w:rPr>
            </w:pPr>
            <w:r w:rsidRPr="00D11E41">
              <w:rPr>
                <w:b w:val="0"/>
              </w:rPr>
              <w:t>Clothing</w:t>
            </w:r>
          </w:p>
          <w:p w14:paraId="5E11B339" w14:textId="77777777" w:rsidR="00D11E41" w:rsidRDefault="00D11E41" w:rsidP="00FF5B5B">
            <w:pPr>
              <w:rPr>
                <w:b w:val="0"/>
              </w:rPr>
            </w:pPr>
          </w:p>
          <w:p w14:paraId="68157788" w14:textId="77777777" w:rsidR="00D11E41" w:rsidRDefault="00D11E41" w:rsidP="00FF5B5B">
            <w:pPr>
              <w:rPr>
                <w:b w:val="0"/>
              </w:rPr>
            </w:pPr>
          </w:p>
          <w:p w14:paraId="1A9796D7" w14:textId="77777777" w:rsidR="00D11E41" w:rsidRDefault="00D11E41" w:rsidP="00FF5B5B">
            <w:pPr>
              <w:rPr>
                <w:b w:val="0"/>
              </w:rPr>
            </w:pPr>
          </w:p>
          <w:p w14:paraId="4482884D" w14:textId="77777777" w:rsidR="00D11E41" w:rsidRDefault="00D11E41" w:rsidP="00FF5B5B">
            <w:pPr>
              <w:rPr>
                <w:b w:val="0"/>
              </w:rPr>
            </w:pPr>
            <w:r>
              <w:rPr>
                <w:b w:val="0"/>
              </w:rPr>
              <w:t>Hygiene</w:t>
            </w:r>
          </w:p>
          <w:p w14:paraId="341D0B09" w14:textId="77777777" w:rsidR="00D11E41" w:rsidRDefault="00D11E41" w:rsidP="00FF5B5B">
            <w:pPr>
              <w:rPr>
                <w:b w:val="0"/>
              </w:rPr>
            </w:pPr>
          </w:p>
          <w:p w14:paraId="593D26A5" w14:textId="77777777" w:rsidR="00D11E41" w:rsidRDefault="00D11E41" w:rsidP="00FF5B5B">
            <w:pPr>
              <w:rPr>
                <w:b w:val="0"/>
              </w:rPr>
            </w:pPr>
          </w:p>
          <w:p w14:paraId="3D03CAAE" w14:textId="1BAE4797" w:rsidR="00D11E41" w:rsidRPr="00D11E41" w:rsidRDefault="00D11E41" w:rsidP="00FF5B5B">
            <w:pPr>
              <w:rPr>
                <w:b w:val="0"/>
              </w:rPr>
            </w:pPr>
            <w:r>
              <w:rPr>
                <w:b w:val="0"/>
              </w:rPr>
              <w:t>Belongings</w:t>
            </w:r>
          </w:p>
        </w:tc>
        <w:tc>
          <w:tcPr>
            <w:tcW w:w="3150" w:type="dxa"/>
          </w:tcPr>
          <w:p w14:paraId="26656EC5"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p>
          <w:p w14:paraId="552060A1"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Appropriate?</w:t>
            </w:r>
          </w:p>
          <w:p w14:paraId="52B31164"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Dirty/ ragged?</w:t>
            </w:r>
          </w:p>
          <w:p w14:paraId="1C5747EC"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Clean/ good condition?</w:t>
            </w:r>
          </w:p>
          <w:p w14:paraId="5B6EDFBB"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p>
          <w:p w14:paraId="0A6502E3" w14:textId="77777777" w:rsidR="00D11E41" w:rsidRDefault="00D11E41" w:rsidP="00D11E41">
            <w:pPr>
              <w:cnfStyle w:val="000000000000" w:firstRow="0" w:lastRow="0" w:firstColumn="0" w:lastColumn="0" w:oddVBand="0" w:evenVBand="0" w:oddHBand="0" w:evenHBand="0" w:firstRowFirstColumn="0" w:firstRowLastColumn="0" w:lastRowFirstColumn="0" w:lastRowLastColumn="0"/>
            </w:pPr>
            <w:r>
              <w:t>Clean or dirty?</w:t>
            </w:r>
          </w:p>
          <w:p w14:paraId="24A03647" w14:textId="77777777" w:rsidR="00D11E41" w:rsidRDefault="00D11E41" w:rsidP="00D11E41">
            <w:pPr>
              <w:cnfStyle w:val="000000000000" w:firstRow="0" w:lastRow="0" w:firstColumn="0" w:lastColumn="0" w:oddVBand="0" w:evenVBand="0" w:oddHBand="0" w:evenHBand="0" w:firstRowFirstColumn="0" w:firstRowLastColumn="0" w:lastRowFirstColumn="0" w:lastRowLastColumn="0"/>
            </w:pPr>
            <w:r>
              <w:t>Fingers, hands, face, hair</w:t>
            </w:r>
          </w:p>
          <w:p w14:paraId="314EF711" w14:textId="77777777" w:rsidR="00D11E41" w:rsidRDefault="00D11E41" w:rsidP="00D11E41">
            <w:pPr>
              <w:cnfStyle w:val="000000000000" w:firstRow="0" w:lastRow="0" w:firstColumn="0" w:lastColumn="0" w:oddVBand="0" w:evenVBand="0" w:oddHBand="0" w:evenHBand="0" w:firstRowFirstColumn="0" w:firstRowLastColumn="0" w:lastRowFirstColumn="0" w:lastRowLastColumn="0"/>
            </w:pPr>
          </w:p>
          <w:p w14:paraId="030FF7A4" w14:textId="77777777" w:rsidR="00D11E41" w:rsidRDefault="00D11E41" w:rsidP="00D11E41">
            <w:pPr>
              <w:cnfStyle w:val="000000000000" w:firstRow="0" w:lastRow="0" w:firstColumn="0" w:lastColumn="0" w:oddVBand="0" w:evenVBand="0" w:oddHBand="0" w:evenHBand="0" w:firstRowFirstColumn="0" w:firstRowLastColumn="0" w:lastRowFirstColumn="0" w:lastRowLastColumn="0"/>
            </w:pPr>
            <w:r>
              <w:t>Many bags?</w:t>
            </w:r>
          </w:p>
          <w:p w14:paraId="7C12CD38" w14:textId="77777777" w:rsidR="00D11E41" w:rsidRDefault="00D11E41" w:rsidP="00D11E41">
            <w:pPr>
              <w:cnfStyle w:val="000000000000" w:firstRow="0" w:lastRow="0" w:firstColumn="0" w:lastColumn="0" w:oddVBand="0" w:evenVBand="0" w:oddHBand="0" w:evenHBand="0" w:firstRowFirstColumn="0" w:firstRowLastColumn="0" w:lastRowFirstColumn="0" w:lastRowLastColumn="0"/>
            </w:pPr>
            <w:r>
              <w:t>Shopping cart?</w:t>
            </w:r>
          </w:p>
          <w:p w14:paraId="55834A2E" w14:textId="169C0FB2" w:rsidR="00D11E41" w:rsidRDefault="00D11E41" w:rsidP="00D11E41">
            <w:pPr>
              <w:cnfStyle w:val="000000000000" w:firstRow="0" w:lastRow="0" w:firstColumn="0" w:lastColumn="0" w:oddVBand="0" w:evenVBand="0" w:oddHBand="0" w:evenHBand="0" w:firstRowFirstColumn="0" w:firstRowLastColumn="0" w:lastRowFirstColumn="0" w:lastRowLastColumn="0"/>
            </w:pPr>
          </w:p>
        </w:tc>
        <w:tc>
          <w:tcPr>
            <w:tcW w:w="4140" w:type="dxa"/>
          </w:tcPr>
          <w:p w14:paraId="28C19FCD"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p>
        </w:tc>
      </w:tr>
      <w:tr w:rsidR="00D11E41" w14:paraId="4C080D94" w14:textId="77777777" w:rsidTr="3E837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2B75563" w14:textId="4C7F4DB5" w:rsidR="00D11E41" w:rsidRDefault="00D11E41" w:rsidP="00FF5B5B">
            <w:r>
              <w:t>Activity</w:t>
            </w:r>
          </w:p>
        </w:tc>
        <w:tc>
          <w:tcPr>
            <w:tcW w:w="3150" w:type="dxa"/>
          </w:tcPr>
          <w:p w14:paraId="67237A9D" w14:textId="5C3C8777" w:rsidR="00D11E41" w:rsidRDefault="00D11E41" w:rsidP="00FF5B5B">
            <w:pPr>
              <w:cnfStyle w:val="000000100000" w:firstRow="0" w:lastRow="0" w:firstColumn="0" w:lastColumn="0" w:oddVBand="0" w:evenVBand="0" w:oddHBand="1" w:evenHBand="0" w:firstRowFirstColumn="0" w:firstRowLastColumn="0" w:lastRowFirstColumn="0" w:lastRowLastColumn="0"/>
            </w:pPr>
            <w:r>
              <w:t>Sitting?</w:t>
            </w:r>
          </w:p>
          <w:p w14:paraId="1038C58D" w14:textId="1925D618" w:rsidR="00D11E41" w:rsidRDefault="00D11E41" w:rsidP="00FF5B5B">
            <w:pPr>
              <w:cnfStyle w:val="000000100000" w:firstRow="0" w:lastRow="0" w:firstColumn="0" w:lastColumn="0" w:oddVBand="0" w:evenVBand="0" w:oddHBand="1" w:evenHBand="0" w:firstRowFirstColumn="0" w:firstRowLastColumn="0" w:lastRowFirstColumn="0" w:lastRowLastColumn="0"/>
            </w:pPr>
            <w:r>
              <w:t>Walking?</w:t>
            </w:r>
          </w:p>
          <w:p w14:paraId="1B88E5BD" w14:textId="5D45DD02" w:rsidR="00D11E41" w:rsidRDefault="00D11E41" w:rsidP="00FF5B5B">
            <w:pPr>
              <w:cnfStyle w:val="000000100000" w:firstRow="0" w:lastRow="0" w:firstColumn="0" w:lastColumn="0" w:oddVBand="0" w:evenVBand="0" w:oddHBand="1" w:evenHBand="0" w:firstRowFirstColumn="0" w:firstRowLastColumn="0" w:lastRowFirstColumn="0" w:lastRowLastColumn="0"/>
            </w:pPr>
            <w:r>
              <w:t>Lying down?</w:t>
            </w:r>
          </w:p>
          <w:p w14:paraId="5E53A1F6" w14:textId="1C35F6B2" w:rsidR="00D11E41" w:rsidRDefault="00D11E41" w:rsidP="00FF5B5B">
            <w:pPr>
              <w:cnfStyle w:val="000000100000" w:firstRow="0" w:lastRow="0" w:firstColumn="0" w:lastColumn="0" w:oddVBand="0" w:evenVBand="0" w:oddHBand="1" w:evenHBand="0" w:firstRowFirstColumn="0" w:firstRowLastColumn="0" w:lastRowFirstColumn="0" w:lastRowLastColumn="0"/>
            </w:pPr>
            <w:r>
              <w:t>Panhandling?</w:t>
            </w:r>
          </w:p>
        </w:tc>
        <w:tc>
          <w:tcPr>
            <w:tcW w:w="4140" w:type="dxa"/>
          </w:tcPr>
          <w:p w14:paraId="497942E4" w14:textId="77777777" w:rsidR="00D11E41" w:rsidRDefault="00D11E41" w:rsidP="00FF5B5B">
            <w:pPr>
              <w:cnfStyle w:val="000000100000" w:firstRow="0" w:lastRow="0" w:firstColumn="0" w:lastColumn="0" w:oddVBand="0" w:evenVBand="0" w:oddHBand="1" w:evenHBand="0" w:firstRowFirstColumn="0" w:firstRowLastColumn="0" w:lastRowFirstColumn="0" w:lastRowLastColumn="0"/>
            </w:pPr>
          </w:p>
        </w:tc>
      </w:tr>
      <w:tr w:rsidR="00D11E41" w14:paraId="36E05669" w14:textId="77777777" w:rsidTr="3E837281">
        <w:tc>
          <w:tcPr>
            <w:cnfStyle w:val="001000000000" w:firstRow="0" w:lastRow="0" w:firstColumn="1" w:lastColumn="0" w:oddVBand="0" w:evenVBand="0" w:oddHBand="0" w:evenHBand="0" w:firstRowFirstColumn="0" w:firstRowLastColumn="0" w:lastRowFirstColumn="0" w:lastRowLastColumn="0"/>
            <w:tcW w:w="2430" w:type="dxa"/>
          </w:tcPr>
          <w:p w14:paraId="5B9325D7" w14:textId="77777777" w:rsidR="00D11E41" w:rsidRDefault="00D11E41" w:rsidP="00FF5B5B">
            <w:r>
              <w:t>Behavior</w:t>
            </w:r>
          </w:p>
          <w:p w14:paraId="676F9AAC" w14:textId="371FA21E" w:rsidR="00D11E41" w:rsidRPr="00D11E41" w:rsidRDefault="00D11E41" w:rsidP="00FF5B5B">
            <w:pPr>
              <w:rPr>
                <w:b w:val="0"/>
              </w:rPr>
            </w:pPr>
            <w:r>
              <w:rPr>
                <w:b w:val="0"/>
              </w:rPr>
              <w:t>Social interaction</w:t>
            </w:r>
          </w:p>
        </w:tc>
        <w:tc>
          <w:tcPr>
            <w:tcW w:w="3150" w:type="dxa"/>
          </w:tcPr>
          <w:p w14:paraId="539B19C9"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p>
          <w:p w14:paraId="02370448"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Talking to self?</w:t>
            </w:r>
          </w:p>
          <w:p w14:paraId="43F4C176"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Reclusive? Angry?</w:t>
            </w:r>
          </w:p>
          <w:p w14:paraId="08E45044"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r>
              <w:t>Wandering in street?</w:t>
            </w:r>
          </w:p>
          <w:p w14:paraId="3F8DA1D5" w14:textId="15555A71" w:rsidR="00D11E41" w:rsidRDefault="00D11E41" w:rsidP="00FF5B5B">
            <w:pPr>
              <w:cnfStyle w:val="000000000000" w:firstRow="0" w:lastRow="0" w:firstColumn="0" w:lastColumn="0" w:oddVBand="0" w:evenVBand="0" w:oddHBand="0" w:evenHBand="0" w:firstRowFirstColumn="0" w:firstRowLastColumn="0" w:lastRowFirstColumn="0" w:lastRowLastColumn="0"/>
            </w:pPr>
            <w:r>
              <w:t>Clear danger to self or others?</w:t>
            </w:r>
          </w:p>
        </w:tc>
        <w:tc>
          <w:tcPr>
            <w:tcW w:w="4140" w:type="dxa"/>
          </w:tcPr>
          <w:p w14:paraId="3786510E" w14:textId="77777777" w:rsidR="00D11E41" w:rsidRDefault="00D11E41" w:rsidP="00FF5B5B">
            <w:pPr>
              <w:cnfStyle w:val="000000000000" w:firstRow="0" w:lastRow="0" w:firstColumn="0" w:lastColumn="0" w:oddVBand="0" w:evenVBand="0" w:oddHBand="0" w:evenHBand="0" w:firstRowFirstColumn="0" w:firstRowLastColumn="0" w:lastRowFirstColumn="0" w:lastRowLastColumn="0"/>
            </w:pPr>
          </w:p>
        </w:tc>
      </w:tr>
    </w:tbl>
    <w:p w14:paraId="77F5F5C7" w14:textId="0CE79108" w:rsidR="00D11E41" w:rsidRDefault="00D11E41" w:rsidP="00D11E41"/>
    <w:p w14:paraId="1CB1E8AF" w14:textId="77777777" w:rsidR="00E55A3A" w:rsidRDefault="00E55A3A" w:rsidP="00D11E41"/>
    <w:p w14:paraId="703847A1" w14:textId="77777777" w:rsidR="00E55A3A" w:rsidRDefault="00E55A3A" w:rsidP="00D11E41"/>
    <w:p w14:paraId="7862DEE1" w14:textId="77777777" w:rsidR="00E55A3A" w:rsidRDefault="00E55A3A" w:rsidP="00D11E41"/>
    <w:p w14:paraId="12CA0E4B" w14:textId="059E7F21" w:rsidR="00E55A3A" w:rsidRPr="00FF5B5B" w:rsidRDefault="00E55A3A" w:rsidP="00E55A3A">
      <w:pPr>
        <w:pStyle w:val="ListParagraph"/>
        <w:numPr>
          <w:ilvl w:val="0"/>
          <w:numId w:val="2"/>
        </w:numPr>
        <w:rPr>
          <w:b/>
          <w:i/>
        </w:rPr>
      </w:pPr>
      <w:r>
        <w:rPr>
          <w:b/>
          <w:i/>
        </w:rPr>
        <w:t>Engage</w:t>
      </w:r>
    </w:p>
    <w:p w14:paraId="5F30BBFB" w14:textId="226826B0" w:rsidR="00E55A3A" w:rsidRDefault="00E55A3A"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r>
        <w:t>Setting the right tone in approaching a person is important in establishing rapport, breaking down stereotypes, and putting the person at ease</w:t>
      </w:r>
    </w:p>
    <w:p w14:paraId="7BE64183" w14:textId="77777777" w:rsidR="00E55A3A" w:rsidRPr="00FF5B5B" w:rsidRDefault="00E55A3A"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21BC6D78" w14:textId="47DF9F4F" w:rsidR="3E837281" w:rsidRDefault="3E837281">
      <w:r w:rsidRPr="3E837281">
        <w:rPr>
          <w:b/>
          <w:bCs/>
        </w:rPr>
        <w:t>Table 2:</w:t>
      </w:r>
      <w:r>
        <w:t xml:space="preserve"> Examples of Engagement Strategies in the Outreach Process</w:t>
      </w:r>
    </w:p>
    <w:p w14:paraId="48B01D68" w14:textId="70BB64A0" w:rsidR="3E837281" w:rsidRDefault="3E837281" w:rsidP="3E837281"/>
    <w:tbl>
      <w:tblPr>
        <w:tblStyle w:val="ListTable1Light"/>
        <w:tblW w:w="0" w:type="auto"/>
        <w:tblInd w:w="720" w:type="dxa"/>
        <w:tblLook w:val="04A0" w:firstRow="1" w:lastRow="0" w:firstColumn="1" w:lastColumn="0" w:noHBand="0" w:noVBand="1"/>
      </w:tblPr>
      <w:tblGrid>
        <w:gridCol w:w="2430"/>
        <w:gridCol w:w="7380"/>
      </w:tblGrid>
      <w:tr w:rsidR="00E55A3A" w14:paraId="0F8257B0" w14:textId="77777777" w:rsidTr="3E837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91464AE" w14:textId="6AEAA5EF" w:rsidR="00E55A3A" w:rsidRDefault="3E837281" w:rsidP="0097684D">
            <w:r>
              <w:t>Step</w:t>
            </w:r>
          </w:p>
        </w:tc>
        <w:tc>
          <w:tcPr>
            <w:tcW w:w="7380" w:type="dxa"/>
          </w:tcPr>
          <w:p w14:paraId="1E676013" w14:textId="28D2736B" w:rsidR="00E55A3A" w:rsidRDefault="00E55A3A" w:rsidP="0097684D">
            <w:pPr>
              <w:cnfStyle w:val="100000000000" w:firstRow="1" w:lastRow="0" w:firstColumn="0" w:lastColumn="0" w:oddVBand="0" w:evenVBand="0" w:oddHBand="0" w:evenHBand="0" w:firstRowFirstColumn="0" w:firstRowLastColumn="0" w:lastRowFirstColumn="0" w:lastRowLastColumn="0"/>
            </w:pPr>
            <w:r>
              <w:t>Example</w:t>
            </w:r>
          </w:p>
        </w:tc>
      </w:tr>
      <w:tr w:rsidR="00E55A3A" w14:paraId="28130640" w14:textId="77777777" w:rsidTr="3E837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8B8BB95" w14:textId="01390B78" w:rsidR="00E55A3A" w:rsidRDefault="00E55A3A" w:rsidP="0097684D">
            <w:r>
              <w:t>Approach</w:t>
            </w:r>
          </w:p>
        </w:tc>
        <w:tc>
          <w:tcPr>
            <w:tcW w:w="7380" w:type="dxa"/>
          </w:tcPr>
          <w:p w14:paraId="2C62C50B"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(Observe space. Be respectful of situation.)</w:t>
            </w:r>
          </w:p>
          <w:p w14:paraId="2B79ED8D"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p>
        </w:tc>
      </w:tr>
      <w:tr w:rsidR="00E55A3A" w14:paraId="26FD317D" w14:textId="77777777" w:rsidTr="3E837281">
        <w:tc>
          <w:tcPr>
            <w:cnfStyle w:val="001000000000" w:firstRow="0" w:lastRow="0" w:firstColumn="1" w:lastColumn="0" w:oddVBand="0" w:evenVBand="0" w:oddHBand="0" w:evenHBand="0" w:firstRowFirstColumn="0" w:firstRowLastColumn="0" w:lastRowFirstColumn="0" w:lastRowLastColumn="0"/>
            <w:tcW w:w="2430" w:type="dxa"/>
          </w:tcPr>
          <w:p w14:paraId="3368B698" w14:textId="642DFD94" w:rsidR="00E55A3A" w:rsidRPr="00E55A3A" w:rsidRDefault="00E55A3A" w:rsidP="0097684D">
            <w:r w:rsidRPr="00E55A3A">
              <w:t>Greeting</w:t>
            </w:r>
          </w:p>
        </w:tc>
        <w:tc>
          <w:tcPr>
            <w:tcW w:w="7380" w:type="dxa"/>
          </w:tcPr>
          <w:p w14:paraId="5365F4A6" w14:textId="77777777" w:rsidR="00E55A3A" w:rsidRDefault="00E55A3A" w:rsidP="0097684D">
            <w:pPr>
              <w:cnfStyle w:val="000000000000" w:firstRow="0" w:lastRow="0" w:firstColumn="0" w:lastColumn="0" w:oddVBand="0" w:evenVBand="0" w:oddHBand="0" w:evenHBand="0" w:firstRowFirstColumn="0" w:firstRowLastColumn="0" w:lastRowFirstColumn="0" w:lastRowLastColumn="0"/>
            </w:pPr>
            <w:r>
              <w:t>Outreach: Hi</w:t>
            </w:r>
          </w:p>
          <w:p w14:paraId="396950A9" w14:textId="77777777" w:rsidR="00E55A3A" w:rsidRDefault="00E55A3A" w:rsidP="0097684D">
            <w:pPr>
              <w:cnfStyle w:val="000000000000" w:firstRow="0" w:lastRow="0" w:firstColumn="0" w:lastColumn="0" w:oddVBand="0" w:evenVBand="0" w:oddHBand="0" w:evenHBand="0" w:firstRowFirstColumn="0" w:firstRowLastColumn="0" w:lastRowFirstColumn="0" w:lastRowLastColumn="0"/>
            </w:pPr>
          </w:p>
        </w:tc>
      </w:tr>
      <w:tr w:rsidR="00E55A3A" w14:paraId="5898603E" w14:textId="77777777" w:rsidTr="3E837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5A604314" w14:textId="09677500" w:rsidR="00E55A3A" w:rsidRDefault="00E55A3A" w:rsidP="0097684D">
            <w:r>
              <w:t>Observation or Conversation</w:t>
            </w:r>
          </w:p>
        </w:tc>
        <w:tc>
          <w:tcPr>
            <w:tcW w:w="7380" w:type="dxa"/>
          </w:tcPr>
          <w:p w14:paraId="60FDF193"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Outreach: Sure is cold out here!</w:t>
            </w:r>
          </w:p>
          <w:p w14:paraId="6939FF77"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 xml:space="preserve">Individual: It </w:t>
            </w:r>
            <w:proofErr w:type="spellStart"/>
            <w:r>
              <w:t>ain’t</w:t>
            </w:r>
            <w:proofErr w:type="spellEnd"/>
            <w:r>
              <w:t xml:space="preserve"> so bad. What’s up?</w:t>
            </w:r>
          </w:p>
          <w:p w14:paraId="532E4B72" w14:textId="638B11E2" w:rsidR="00E55A3A" w:rsidRDefault="00E55A3A" w:rsidP="0097684D">
            <w:pPr>
              <w:cnfStyle w:val="000000100000" w:firstRow="0" w:lastRow="0" w:firstColumn="0" w:lastColumn="0" w:oddVBand="0" w:evenVBand="0" w:oddHBand="1" w:evenHBand="0" w:firstRowFirstColumn="0" w:firstRowLastColumn="0" w:lastRowFirstColumn="0" w:lastRowLastColumn="0"/>
            </w:pPr>
          </w:p>
        </w:tc>
      </w:tr>
      <w:tr w:rsidR="00E55A3A" w14:paraId="21A25D1C" w14:textId="77777777" w:rsidTr="3E837281">
        <w:tc>
          <w:tcPr>
            <w:cnfStyle w:val="001000000000" w:firstRow="0" w:lastRow="0" w:firstColumn="1" w:lastColumn="0" w:oddVBand="0" w:evenVBand="0" w:oddHBand="0" w:evenHBand="0" w:firstRowFirstColumn="0" w:firstRowLastColumn="0" w:lastRowFirstColumn="0" w:lastRowLastColumn="0"/>
            <w:tcW w:w="2430" w:type="dxa"/>
          </w:tcPr>
          <w:p w14:paraId="68D922C7" w14:textId="710A5570" w:rsidR="00E55A3A" w:rsidRPr="00E55A3A" w:rsidRDefault="3E837281" w:rsidP="0097684D">
            <w:r>
              <w:t>Identification &amp; Purpose</w:t>
            </w:r>
          </w:p>
        </w:tc>
        <w:tc>
          <w:tcPr>
            <w:tcW w:w="7380" w:type="dxa"/>
          </w:tcPr>
          <w:p w14:paraId="3472B6CD" w14:textId="77777777" w:rsidR="00E55A3A" w:rsidRDefault="00E55A3A" w:rsidP="0097684D">
            <w:pPr>
              <w:cnfStyle w:val="000000000000" w:firstRow="0" w:lastRow="0" w:firstColumn="0" w:lastColumn="0" w:oddVBand="0" w:evenVBand="0" w:oddHBand="0" w:evenHBand="0" w:firstRowFirstColumn="0" w:firstRowLastColumn="0" w:lastRowFirstColumn="0" w:lastRowLastColumn="0"/>
            </w:pPr>
            <w:r>
              <w:t>Outreach: I work with [outreach organization]. I’m trying to touch base with people who are out on the street.</w:t>
            </w:r>
          </w:p>
          <w:p w14:paraId="4CC2033D" w14:textId="77777777" w:rsidR="00E55A3A" w:rsidRDefault="00E55A3A" w:rsidP="0097684D">
            <w:pPr>
              <w:cnfStyle w:val="000000000000" w:firstRow="0" w:lastRow="0" w:firstColumn="0" w:lastColumn="0" w:oddVBand="0" w:evenVBand="0" w:oddHBand="0" w:evenHBand="0" w:firstRowFirstColumn="0" w:firstRowLastColumn="0" w:lastRowFirstColumn="0" w:lastRowLastColumn="0"/>
            </w:pPr>
            <w:r>
              <w:t>Individual: I’m okay.</w:t>
            </w:r>
          </w:p>
          <w:p w14:paraId="01E61F50" w14:textId="2C7CD9F3" w:rsidR="00E55A3A" w:rsidRDefault="00E55A3A" w:rsidP="0097684D">
            <w:pPr>
              <w:cnfStyle w:val="000000000000" w:firstRow="0" w:lastRow="0" w:firstColumn="0" w:lastColumn="0" w:oddVBand="0" w:evenVBand="0" w:oddHBand="0" w:evenHBand="0" w:firstRowFirstColumn="0" w:firstRowLastColumn="0" w:lastRowFirstColumn="0" w:lastRowLastColumn="0"/>
            </w:pPr>
          </w:p>
        </w:tc>
      </w:tr>
      <w:tr w:rsidR="00E55A3A" w14:paraId="6EB3D336" w14:textId="77777777" w:rsidTr="3E837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191A076E" w14:textId="4A030B55" w:rsidR="00E55A3A" w:rsidRPr="00E55A3A" w:rsidRDefault="00E55A3A" w:rsidP="0097684D">
            <w:r>
              <w:t>Information</w:t>
            </w:r>
          </w:p>
        </w:tc>
        <w:tc>
          <w:tcPr>
            <w:tcW w:w="7380" w:type="dxa"/>
          </w:tcPr>
          <w:p w14:paraId="71D6A35A"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Outreach: You have a place?</w:t>
            </w:r>
          </w:p>
          <w:p w14:paraId="0CC5C354"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 xml:space="preserve">Individual: No, but I wouldn’t go back to those shelters. </w:t>
            </w:r>
          </w:p>
          <w:p w14:paraId="4968A418"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Outreach: I’ve heard a lot of people say they’re no fun.</w:t>
            </w:r>
          </w:p>
          <w:p w14:paraId="5B5F31F3"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Individual: No fun! The last time I was there…</w:t>
            </w:r>
          </w:p>
          <w:p w14:paraId="6D4780B9" w14:textId="77777777" w:rsidR="00E55A3A" w:rsidRDefault="00E55A3A" w:rsidP="0097684D">
            <w:pPr>
              <w:cnfStyle w:val="000000100000" w:firstRow="0" w:lastRow="0" w:firstColumn="0" w:lastColumn="0" w:oddVBand="0" w:evenVBand="0" w:oddHBand="1" w:evenHBand="0" w:firstRowFirstColumn="0" w:firstRowLastColumn="0" w:lastRowFirstColumn="0" w:lastRowLastColumn="0"/>
            </w:pPr>
            <w:r>
              <w:t>Outreach: Our idea is not to place you in a shelter, unless that’s what you want. We try to work with people to find what’s best for them. What’s your situation?</w:t>
            </w:r>
          </w:p>
          <w:p w14:paraId="169BB678" w14:textId="4C1218A0" w:rsidR="00E55A3A" w:rsidRDefault="00E55A3A" w:rsidP="0097684D">
            <w:pPr>
              <w:cnfStyle w:val="000000100000" w:firstRow="0" w:lastRow="0" w:firstColumn="0" w:lastColumn="0" w:oddVBand="0" w:evenVBand="0" w:oddHBand="1" w:evenHBand="0" w:firstRowFirstColumn="0" w:firstRowLastColumn="0" w:lastRowFirstColumn="0" w:lastRowLastColumn="0"/>
            </w:pPr>
          </w:p>
        </w:tc>
      </w:tr>
    </w:tbl>
    <w:p w14:paraId="040D509B" w14:textId="6B2227CD" w:rsidR="00E55A3A" w:rsidRDefault="00E55A3A" w:rsidP="00D11E41"/>
    <w:p w14:paraId="49885C2C" w14:textId="0B5C2D56" w:rsidR="00E55A3A" w:rsidRPr="00E55A3A" w:rsidRDefault="3E837281" w:rsidP="3E837281">
      <w:pPr>
        <w:pStyle w:val="ListParagraph"/>
        <w:numPr>
          <w:ilvl w:val="0"/>
          <w:numId w:val="2"/>
        </w:numPr>
        <w:rPr>
          <w:b/>
          <w:bCs/>
          <w:i/>
          <w:iCs/>
        </w:rPr>
      </w:pPr>
      <w:r w:rsidRPr="3E837281">
        <w:rPr>
          <w:b/>
          <w:bCs/>
          <w:i/>
          <w:iCs/>
        </w:rPr>
        <w:t>Assess</w:t>
      </w:r>
    </w:p>
    <w:p w14:paraId="0F44E446" w14:textId="4851686E" w:rsidR="00E55A3A" w:rsidRDefault="00E55A3A"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r>
        <w:t>The formal assessment pr</w:t>
      </w:r>
      <w:r w:rsidR="0097684D">
        <w:t>ocess is best done in the office with a person who is seeking help. However, outreach workers do not always have that luxury and must glean information from conversation and experience with an individual.</w:t>
      </w:r>
    </w:p>
    <w:p w14:paraId="22B657C2" w14:textId="77777777" w:rsidR="0097684D" w:rsidRDefault="0097684D"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76202B65" w14:textId="32F86AE7" w:rsidR="0097684D" w:rsidRDefault="3E837281"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r>
        <w:t xml:space="preserve">The assessment process begins the minute you start observing a person and is continually revised as you learn more. Assessment as an outreach step is the process of gathering information about an individual to determine what are the factors contributing to a person’s homeless and what services would best address them. Remember however that relationship building is central to the outreach worker role and whenever too many questions are hindering relationship development, those questions can be saved for later in the process. </w:t>
      </w:r>
    </w:p>
    <w:p w14:paraId="1AFFADB0" w14:textId="77777777" w:rsidR="00766F1C" w:rsidRDefault="00766F1C"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2C45B609" w14:textId="77777777" w:rsidR="00950840" w:rsidRDefault="00950840"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096530E5" w14:textId="77777777" w:rsidR="00950840" w:rsidRDefault="00950840"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0A116875" w14:textId="77777777" w:rsidR="00950840" w:rsidRDefault="00950840"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58E10ADF" w14:textId="77777777" w:rsidR="00950840" w:rsidRDefault="00950840"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4C6AF9F5" w14:textId="77777777" w:rsidR="00950840" w:rsidRDefault="00950840"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30D0BCE1" w14:textId="77777777" w:rsidR="00766F1C" w:rsidRDefault="00766F1C" w:rsidP="00766F1C">
      <w:pPr>
        <w:tabs>
          <w:tab w:val="left" w:pos="2880"/>
          <w:tab w:val="left" w:pos="3780"/>
          <w:tab w:val="left" w:pos="4320"/>
          <w:tab w:val="left" w:pos="5760"/>
          <w:tab w:val="left" w:pos="6480"/>
          <w:tab w:val="left" w:pos="7200"/>
          <w:tab w:val="left" w:pos="7920"/>
          <w:tab w:val="left" w:pos="8640"/>
          <w:tab w:val="left" w:pos="9360"/>
        </w:tabs>
        <w:ind w:left="2160" w:hanging="720"/>
        <w:rPr>
          <w:b/>
        </w:rPr>
      </w:pPr>
      <w:r w:rsidRPr="00766F1C">
        <w:rPr>
          <w:b/>
        </w:rPr>
        <w:t>Information to assess a consumer’s present medical, psychological, and needs:</w:t>
      </w:r>
    </w:p>
    <w:p w14:paraId="7CA66B45" w14:textId="52EAC706" w:rsidR="00766F1C" w:rsidRPr="00766F1C" w:rsidRDefault="00766F1C" w:rsidP="00766F1C">
      <w:pPr>
        <w:pStyle w:val="ListParagraph"/>
        <w:numPr>
          <w:ilvl w:val="0"/>
          <w:numId w:val="9"/>
        </w:numPr>
        <w:tabs>
          <w:tab w:val="left" w:pos="2880"/>
          <w:tab w:val="left" w:pos="3780"/>
          <w:tab w:val="left" w:pos="4320"/>
          <w:tab w:val="left" w:pos="5760"/>
          <w:tab w:val="left" w:pos="6480"/>
          <w:tab w:val="left" w:pos="7200"/>
          <w:tab w:val="left" w:pos="7920"/>
          <w:tab w:val="left" w:pos="8640"/>
          <w:tab w:val="left" w:pos="9360"/>
        </w:tabs>
        <w:rPr>
          <w:b/>
        </w:rPr>
      </w:pPr>
      <w:r w:rsidRPr="00766F1C">
        <w:t>Medical</w:t>
      </w:r>
    </w:p>
    <w:p w14:paraId="176E3C0A"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Behavioral</w:t>
      </w:r>
    </w:p>
    <w:p w14:paraId="7B021CC7"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Recent housing programs</w:t>
      </w:r>
    </w:p>
    <w:p w14:paraId="1B16F3A2"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Significant events</w:t>
      </w:r>
    </w:p>
    <w:p w14:paraId="5A8D52B6"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Immediate needs and wants</w:t>
      </w:r>
    </w:p>
    <w:p w14:paraId="7AAAE72E"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Long term goals</w:t>
      </w:r>
    </w:p>
    <w:p w14:paraId="0973D277" w14:textId="77777777" w:rsidR="00766F1C" w:rsidRP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Readiness for assistance</w:t>
      </w:r>
    </w:p>
    <w:p w14:paraId="3B5DD15C" w14:textId="74E6E82E" w:rsidR="00766F1C" w:rsidRDefault="00766F1C" w:rsidP="00766F1C">
      <w:pPr>
        <w:pStyle w:val="ListParagraph"/>
        <w:numPr>
          <w:ilvl w:val="2"/>
          <w:numId w:val="8"/>
        </w:numPr>
        <w:tabs>
          <w:tab w:val="left" w:pos="2880"/>
          <w:tab w:val="left" w:pos="3600"/>
          <w:tab w:val="left" w:pos="4320"/>
          <w:tab w:val="left" w:pos="5760"/>
          <w:tab w:val="left" w:pos="6480"/>
          <w:tab w:val="left" w:pos="7200"/>
          <w:tab w:val="left" w:pos="7920"/>
          <w:tab w:val="left" w:pos="8640"/>
          <w:tab w:val="left" w:pos="9360"/>
        </w:tabs>
      </w:pPr>
      <w:r w:rsidRPr="00766F1C">
        <w:t>Merging the individual’s wants w</w:t>
      </w:r>
      <w:r w:rsidR="00CF70E1">
        <w:t>ith the needs you have assessed</w:t>
      </w:r>
    </w:p>
    <w:p w14:paraId="6691797A" w14:textId="77777777" w:rsidR="00CF70E1" w:rsidRDefault="00CF70E1" w:rsidP="00CF70E1">
      <w:pPr>
        <w:tabs>
          <w:tab w:val="left" w:pos="540"/>
          <w:tab w:val="left" w:pos="3600"/>
          <w:tab w:val="left" w:pos="5760"/>
          <w:tab w:val="left" w:pos="6480"/>
          <w:tab w:val="left" w:pos="7200"/>
          <w:tab w:val="left" w:pos="7920"/>
          <w:tab w:val="left" w:pos="8640"/>
          <w:tab w:val="left" w:pos="9360"/>
        </w:tabs>
        <w:rPr>
          <w:rFonts w:ascii="AGaramond" w:hAnsi="AGaramond"/>
        </w:rPr>
      </w:pPr>
    </w:p>
    <w:p w14:paraId="4109AB32" w14:textId="77777777" w:rsidR="00CF70E1" w:rsidRDefault="00CF70E1" w:rsidP="00CF70E1">
      <w:pPr>
        <w:tabs>
          <w:tab w:val="left" w:pos="540"/>
          <w:tab w:val="left" w:pos="3600"/>
          <w:tab w:val="left" w:pos="5760"/>
          <w:tab w:val="left" w:pos="6480"/>
          <w:tab w:val="left" w:pos="7200"/>
          <w:tab w:val="left" w:pos="7920"/>
          <w:tab w:val="left" w:pos="8640"/>
          <w:tab w:val="left" w:pos="9360"/>
        </w:tabs>
        <w:ind w:left="1440"/>
        <w:rPr>
          <w:rFonts w:ascii="AGaramond" w:hAnsi="AGaramond"/>
        </w:rPr>
      </w:pPr>
      <w:r>
        <w:rPr>
          <w:rFonts w:ascii="AGaramond" w:hAnsi="AGaramond"/>
        </w:rPr>
        <w:t>Unless the individual is seeking your assistance, this information cannot be asked in the same way as if you were filling out a form or completing an application, but should be gathered by listening to a person’s history and asking questions at the appropriate time.</w:t>
      </w:r>
    </w:p>
    <w:p w14:paraId="04CD8D0E" w14:textId="77777777" w:rsidR="00CF70E1" w:rsidRDefault="00CF70E1" w:rsidP="00CF70E1">
      <w:pPr>
        <w:tabs>
          <w:tab w:val="left" w:pos="540"/>
          <w:tab w:val="left" w:pos="3600"/>
          <w:tab w:val="left" w:pos="5760"/>
          <w:tab w:val="left" w:pos="6480"/>
          <w:tab w:val="left" w:pos="7200"/>
          <w:tab w:val="left" w:pos="7920"/>
          <w:tab w:val="left" w:pos="8640"/>
          <w:tab w:val="left" w:pos="9360"/>
        </w:tabs>
        <w:ind w:left="1440"/>
        <w:rPr>
          <w:rFonts w:ascii="AGaramond" w:hAnsi="AGaramond"/>
        </w:rPr>
      </w:pPr>
    </w:p>
    <w:p w14:paraId="4BBAAEE1" w14:textId="05038889"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b/>
        </w:rPr>
        <w:tab/>
        <w:t>Outreach:</w:t>
      </w:r>
      <w:r>
        <w:rPr>
          <w:rFonts w:ascii="AGaramond" w:hAnsi="AGaramond"/>
        </w:rPr>
        <w:tab/>
        <w:t>How long have you been out here?</w:t>
      </w:r>
    </w:p>
    <w:p w14:paraId="53D3B96A"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Individual:</w:t>
      </w:r>
      <w:r>
        <w:rPr>
          <w:rFonts w:ascii="AGaramond" w:hAnsi="AGaramond"/>
        </w:rPr>
        <w:tab/>
        <w:t>Oh, I guess about seven months.</w:t>
      </w:r>
    </w:p>
    <w:p w14:paraId="7C7D02E0"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What happened that you ended up on the street?</w:t>
      </w:r>
    </w:p>
    <w:p w14:paraId="62E456BD"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Individual:</w:t>
      </w:r>
      <w:r>
        <w:rPr>
          <w:rFonts w:ascii="AGaramond" w:hAnsi="AGaramond"/>
        </w:rPr>
        <w:tab/>
        <w:t>(Stories vary)</w:t>
      </w:r>
    </w:p>
    <w:p w14:paraId="6CE08B2A"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Are you getting any help from anyone else?</w:t>
      </w:r>
    </w:p>
    <w:p w14:paraId="7D47C9C8" w14:textId="3F0409E4" w:rsidR="00CF70E1" w:rsidRDefault="00950840" w:rsidP="3E837281">
      <w:pPr>
        <w:tabs>
          <w:tab w:val="left" w:pos="360"/>
          <w:tab w:val="left" w:pos="1800"/>
          <w:tab w:val="left" w:pos="6480"/>
          <w:tab w:val="left" w:pos="7200"/>
          <w:tab w:val="left" w:pos="7920"/>
          <w:tab w:val="left" w:pos="8640"/>
          <w:tab w:val="left" w:pos="9360"/>
        </w:tabs>
        <w:ind w:left="3330" w:hanging="1890"/>
        <w:rPr>
          <w:rFonts w:ascii="AGaramond" w:eastAsia="AGaramond" w:hAnsi="AGaramond" w:cs="AGaramond"/>
        </w:rPr>
      </w:pPr>
      <w:r>
        <w:rPr>
          <w:rFonts w:ascii="AGaramond" w:eastAsia="AGaramond" w:hAnsi="AGaramond" w:cs="AGaramond"/>
          <w:b/>
          <w:bCs/>
        </w:rPr>
        <w:tab/>
      </w:r>
      <w:r w:rsidR="00CF70E1" w:rsidRPr="6FEBECE1">
        <w:rPr>
          <w:rFonts w:ascii="AGaramond" w:eastAsia="AGaramond" w:hAnsi="AGaramond" w:cs="AGaramond"/>
          <w:b/>
          <w:bCs/>
        </w:rPr>
        <w:t>Individual:</w:t>
      </w:r>
      <w:r w:rsidR="00CF70E1">
        <w:rPr>
          <w:rFonts w:ascii="AGaramond" w:hAnsi="AGaramond"/>
        </w:rPr>
        <w:tab/>
      </w:r>
      <w:r w:rsidR="00CF70E1" w:rsidRPr="6FEBECE1">
        <w:rPr>
          <w:rFonts w:ascii="AGaramond" w:eastAsia="AGaramond" w:hAnsi="AGaramond" w:cs="AGaramond"/>
        </w:rPr>
        <w:t>Yeah.  I got folks that stop by with sandwiches.</w:t>
      </w:r>
    </w:p>
    <w:p w14:paraId="461503DA"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You said you were depressed.  Are you seeing a doctor or a counselor?</w:t>
      </w:r>
    </w:p>
    <w:p w14:paraId="2F41A853" w14:textId="6ABEDB09" w:rsidR="00CF70E1" w:rsidRDefault="00CF70E1" w:rsidP="00CF70E1">
      <w:pPr>
        <w:tabs>
          <w:tab w:val="left" w:pos="360"/>
          <w:tab w:val="left" w:pos="1800"/>
          <w:tab w:val="left" w:pos="216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Individual:</w:t>
      </w:r>
      <w:r>
        <w:rPr>
          <w:rFonts w:ascii="AGaramond" w:hAnsi="AGaramond"/>
        </w:rPr>
        <w:tab/>
        <w:t xml:space="preserve"> I used to, but I stopped going.</w:t>
      </w:r>
    </w:p>
    <w:p w14:paraId="04E341BC"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 xml:space="preserve"> Oh yeah?  Where was that?</w:t>
      </w:r>
    </w:p>
    <w:p w14:paraId="1D5D8B03"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Individual:</w:t>
      </w:r>
      <w:r>
        <w:rPr>
          <w:rFonts w:ascii="AGaramond" w:hAnsi="AGaramond"/>
        </w:rPr>
        <w:tab/>
        <w:t>Warren E. Smith (community health center)</w:t>
      </w:r>
    </w:p>
    <w:p w14:paraId="28AAB108"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What happened?</w:t>
      </w:r>
    </w:p>
    <w:p w14:paraId="37564990"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Individual:</w:t>
      </w:r>
      <w:r>
        <w:rPr>
          <w:rFonts w:ascii="AGaramond" w:hAnsi="AGaramond"/>
        </w:rPr>
        <w:tab/>
        <w:t>Once I hit the street, I just stopped going.</w:t>
      </w:r>
    </w:p>
    <w:p w14:paraId="0450E1FF" w14:textId="77777777" w:rsidR="00CF70E1" w:rsidRDefault="00CF70E1" w:rsidP="00CF70E1">
      <w:pPr>
        <w:tabs>
          <w:tab w:val="left" w:pos="360"/>
          <w:tab w:val="left" w:pos="1800"/>
          <w:tab w:val="left" w:pos="648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b/>
        </w:rPr>
        <w:t>Outreach:</w:t>
      </w:r>
      <w:r>
        <w:rPr>
          <w:rFonts w:ascii="AGaramond" w:hAnsi="AGaramond"/>
        </w:rPr>
        <w:tab/>
        <w:t>Do you think getting reconnected with a counselor might help?</w:t>
      </w:r>
    </w:p>
    <w:p w14:paraId="2DFAAE75" w14:textId="77777777" w:rsidR="00CF70E1" w:rsidRDefault="00CF70E1" w:rsidP="00CF70E1">
      <w:pPr>
        <w:tabs>
          <w:tab w:val="left" w:pos="360"/>
          <w:tab w:val="left" w:pos="1800"/>
          <w:tab w:val="left" w:pos="2160"/>
          <w:tab w:val="left" w:pos="7200"/>
          <w:tab w:val="left" w:pos="7920"/>
          <w:tab w:val="left" w:pos="8640"/>
          <w:tab w:val="left" w:pos="9360"/>
        </w:tabs>
        <w:ind w:left="3330" w:hanging="1890"/>
        <w:rPr>
          <w:rFonts w:ascii="AGaramond" w:hAnsi="AGaramond"/>
        </w:rPr>
      </w:pPr>
      <w:r>
        <w:rPr>
          <w:rFonts w:ascii="AGaramond" w:hAnsi="AGaramond"/>
        </w:rPr>
        <w:tab/>
      </w:r>
      <w:r>
        <w:rPr>
          <w:rFonts w:ascii="AGaramond" w:hAnsi="AGaramond"/>
        </w:rPr>
        <w:tab/>
        <w:t>(Other questions: medication, type of assistance, therapist, ICM, RC, last time….)</w:t>
      </w:r>
    </w:p>
    <w:p w14:paraId="78479F0E" w14:textId="77777777" w:rsidR="00CF70E1" w:rsidRPr="00766F1C" w:rsidRDefault="00CF70E1" w:rsidP="00CF70E1">
      <w:pPr>
        <w:tabs>
          <w:tab w:val="left" w:pos="2880"/>
          <w:tab w:val="left" w:pos="3600"/>
          <w:tab w:val="left" w:pos="4320"/>
          <w:tab w:val="left" w:pos="5760"/>
          <w:tab w:val="left" w:pos="6480"/>
          <w:tab w:val="left" w:pos="7200"/>
          <w:tab w:val="left" w:pos="7920"/>
          <w:tab w:val="left" w:pos="8640"/>
          <w:tab w:val="left" w:pos="9360"/>
        </w:tabs>
      </w:pPr>
    </w:p>
    <w:p w14:paraId="197FCDBD" w14:textId="383FDA85" w:rsidR="00CF70E1" w:rsidRPr="00CF70E1" w:rsidRDefault="00CF70E1" w:rsidP="00CF70E1">
      <w:pPr>
        <w:pStyle w:val="ListParagraph"/>
        <w:numPr>
          <w:ilvl w:val="0"/>
          <w:numId w:val="2"/>
        </w:numPr>
        <w:rPr>
          <w:b/>
          <w:i/>
        </w:rPr>
      </w:pPr>
      <w:r>
        <w:rPr>
          <w:b/>
          <w:i/>
        </w:rPr>
        <w:t>Assist</w:t>
      </w:r>
    </w:p>
    <w:p w14:paraId="3177977D" w14:textId="74FEF827" w:rsidR="00CF70E1" w:rsidRDefault="3E837281" w:rsidP="00CF70E1">
      <w:pPr>
        <w:ind w:left="1440"/>
      </w:pPr>
      <w:r>
        <w:t>Be ready to assist an individual in accessing services and housing. Refer to your Coordinated Entry system for Supportive Housing, Emergency Shelter or other such as 211 for health or social services support and assistance. When placing an individual, it is useful to keep in mind the following best practice:</w:t>
      </w:r>
    </w:p>
    <w:p w14:paraId="50ECA5FD" w14:textId="1D2399B6" w:rsidR="3E837281" w:rsidRDefault="3E837281" w:rsidP="3E837281">
      <w:pPr>
        <w:ind w:left="1440"/>
      </w:pPr>
    </w:p>
    <w:p w14:paraId="2F1D7803" w14:textId="77777777" w:rsidR="00CF70E1" w:rsidRDefault="00CF70E1" w:rsidP="00CF70E1">
      <w:pPr>
        <w:numPr>
          <w:ilvl w:val="6"/>
          <w:numId w:val="10"/>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Be knowledgeable of shelter/residence rules and criteria</w:t>
      </w:r>
    </w:p>
    <w:p w14:paraId="1891E262" w14:textId="77777777" w:rsidR="00CF70E1" w:rsidRDefault="00CF70E1" w:rsidP="00CF70E1">
      <w:pPr>
        <w:numPr>
          <w:ilvl w:val="6"/>
          <w:numId w:val="10"/>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Place when the individual is informed and ready (except emergencies)</w:t>
      </w:r>
    </w:p>
    <w:p w14:paraId="2FA69488" w14:textId="77777777" w:rsidR="00CF70E1" w:rsidRDefault="00CF70E1" w:rsidP="00CF70E1">
      <w:pPr>
        <w:numPr>
          <w:ilvl w:val="6"/>
          <w:numId w:val="10"/>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Place at most appropriate level of care</w:t>
      </w:r>
    </w:p>
    <w:p w14:paraId="249CF176" w14:textId="77777777" w:rsidR="00CF70E1" w:rsidRDefault="00CF70E1" w:rsidP="00CF70E1">
      <w:pPr>
        <w:numPr>
          <w:ilvl w:val="6"/>
          <w:numId w:val="10"/>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Communicate with residential staff on arrival at facility</w:t>
      </w:r>
    </w:p>
    <w:p w14:paraId="33E7FD5B" w14:textId="77777777" w:rsidR="00CF70E1" w:rsidRDefault="00CF70E1" w:rsidP="00CF70E1">
      <w:pPr>
        <w:numPr>
          <w:ilvl w:val="6"/>
          <w:numId w:val="10"/>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Follow-up</w:t>
      </w:r>
    </w:p>
    <w:p w14:paraId="65EF5C74" w14:textId="77777777" w:rsidR="00CF70E1" w:rsidRDefault="00CF70E1" w:rsidP="00CF70E1">
      <w:pPr>
        <w:numPr>
          <w:ilvl w:val="6"/>
          <w:numId w:val="11"/>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Next day with individual and residential staff</w:t>
      </w:r>
    </w:p>
    <w:p w14:paraId="09D7446E" w14:textId="24719136" w:rsidR="00CF70E1" w:rsidRPr="00CF70E1" w:rsidRDefault="00CF70E1" w:rsidP="00CF70E1">
      <w:pPr>
        <w:numPr>
          <w:ilvl w:val="6"/>
          <w:numId w:val="12"/>
        </w:numPr>
        <w:tabs>
          <w:tab w:val="left" w:pos="2880"/>
          <w:tab w:val="left" w:pos="3600"/>
          <w:tab w:val="left" w:pos="4320"/>
          <w:tab w:val="left" w:pos="5760"/>
          <w:tab w:val="left" w:pos="6480"/>
          <w:tab w:val="left" w:pos="7200"/>
          <w:tab w:val="left" w:pos="7920"/>
          <w:tab w:val="left" w:pos="8640"/>
          <w:tab w:val="left" w:pos="9360"/>
        </w:tabs>
        <w:rPr>
          <w:rFonts w:ascii="AGaramond" w:hAnsi="AGaramond"/>
        </w:rPr>
      </w:pPr>
      <w:r>
        <w:rPr>
          <w:rFonts w:ascii="AGaramond" w:hAnsi="AGaramond"/>
        </w:rPr>
        <w:t>Provide ongoing support every two weeks</w:t>
      </w:r>
    </w:p>
    <w:p w14:paraId="5DB6E718" w14:textId="77777777" w:rsidR="00766F1C" w:rsidRDefault="00766F1C"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36D760D1" w14:textId="77777777" w:rsidR="00CF70E1" w:rsidRDefault="00CF70E1" w:rsidP="00E55A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360"/>
      </w:pPr>
    </w:p>
    <w:p w14:paraId="7F5F3665" w14:textId="37005E8F" w:rsidR="00E55A3A" w:rsidRPr="00C35E63" w:rsidRDefault="00E55A3A" w:rsidP="00D11E41"/>
    <w:sectPr w:rsidR="00E55A3A" w:rsidRPr="00C35E63" w:rsidSect="000A69C4">
      <w:headerReference w:type="default" r:id="rId21"/>
      <w:footerReference w:type="default" r:id="rId22"/>
      <w:footerReference w:type="first" r:id="rId23"/>
      <w:endnotePr>
        <w:numFmt w:val="decimal"/>
      </w:endnotePr>
      <w:pgSz w:w="12240" w:h="15840" w:code="1"/>
      <w:pgMar w:top="720" w:right="720" w:bottom="720" w:left="720" w:header="720" w:footer="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3943" w14:textId="77777777" w:rsidR="0097684D" w:rsidRDefault="0097684D" w:rsidP="007C4C5E">
      <w:r>
        <w:separator/>
      </w:r>
    </w:p>
  </w:endnote>
  <w:endnote w:type="continuationSeparator" w:id="0">
    <w:p w14:paraId="4795ABB7" w14:textId="77777777" w:rsidR="0097684D" w:rsidRDefault="0097684D" w:rsidP="007C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F8D01" w14:textId="6B82DA7B" w:rsidR="0097684D" w:rsidRDefault="00950840" w:rsidP="00F2650D">
    <w:pPr>
      <w:pStyle w:val="Footer"/>
    </w:pPr>
    <w:r w:rsidRPr="00950840">
      <w:t>We encourage nonprofit organizations and government agencies to freely reproduce, share and customize the tools, template and policies listed here. These documents were developed by CSH, based on materials created by Project HOME and the City of Philadelphia, as open source documents for use by any community, agency or organization without attribution to the authors required.</w:t>
    </w:r>
  </w:p>
  <w:p w14:paraId="16048C5C" w14:textId="77777777" w:rsidR="00950840" w:rsidRPr="00B16423" w:rsidRDefault="00950840" w:rsidP="00F2650D">
    <w:pPr>
      <w:pStyle w:val="Footer"/>
      <w:rPr>
        <w:rFonts w:ascii="Perpetua" w:hAnsi="Perpet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erpetua" w:hAnsi="Perpetua"/>
      </w:rPr>
      <w:id w:val="-2138639284"/>
      <w:docPartObj>
        <w:docPartGallery w:val="Page Numbers (Bottom of Page)"/>
        <w:docPartUnique/>
      </w:docPartObj>
    </w:sdtPr>
    <w:sdtEndPr/>
    <w:sdtContent>
      <w:p w14:paraId="7AA0B71F" w14:textId="77777777" w:rsidR="0097684D" w:rsidRPr="00965182" w:rsidRDefault="0097684D" w:rsidP="00472C8D">
        <w:pPr>
          <w:pStyle w:val="Footer"/>
          <w:rPr>
            <w:rFonts w:ascii="Perpetua" w:hAnsi="Perpetua"/>
            <w:sz w:val="12"/>
            <w:szCs w:val="12"/>
          </w:rPr>
        </w:pPr>
        <w:r w:rsidRPr="00B16423">
          <w:rPr>
            <w:rFonts w:ascii="Perpetua" w:hAnsi="Perpetua"/>
            <w:noProof/>
          </w:rPr>
          <mc:AlternateContent>
            <mc:Choice Requires="wps">
              <w:drawing>
                <wp:anchor distT="0" distB="0" distL="114300" distR="114300" simplePos="0" relativeHeight="251656704" behindDoc="0" locked="0" layoutInCell="1" allowOverlap="1" wp14:anchorId="0857C7F2" wp14:editId="2A9E5469">
                  <wp:simplePos x="0" y="0"/>
                  <wp:positionH relativeFrom="column">
                    <wp:posOffset>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a:ln w="25400">
                            <a:solidFill>
                              <a:srgbClr val="9FA1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C6DE8AE">
                <v:line id="Straight Connector 1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fa1a4" strokeweight="2pt" from="0,5.65pt" to="540pt,5.65pt" w14:anchorId="23F38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"/>
              </w:pict>
            </mc:Fallback>
          </mc:AlternateContent>
        </w:r>
      </w:p>
      <w:p w14:paraId="029E1168" w14:textId="77777777" w:rsidR="0097684D" w:rsidRPr="00B16423" w:rsidRDefault="0047679E" w:rsidP="0053759B">
        <w:pPr>
          <w:pStyle w:val="Footer"/>
          <w:jc w:val="center"/>
          <w:rPr>
            <w:rFonts w:ascii="Perpetua" w:hAnsi="Perpetu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89C2" w14:textId="77777777" w:rsidR="0097684D" w:rsidRDefault="0097684D" w:rsidP="007C4C5E">
      <w:r>
        <w:separator/>
      </w:r>
    </w:p>
  </w:footnote>
  <w:footnote w:type="continuationSeparator" w:id="0">
    <w:p w14:paraId="4DB23FEA" w14:textId="77777777" w:rsidR="0097684D" w:rsidRDefault="0097684D" w:rsidP="007C4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18F6" w14:textId="3D94CB2D" w:rsidR="0097684D" w:rsidRPr="000A69C4" w:rsidRDefault="0047679E" w:rsidP="000D21CB">
    <w:pPr>
      <w:pStyle w:val="Header"/>
      <w:tabs>
        <w:tab w:val="clear" w:pos="4680"/>
        <w:tab w:val="clear" w:pos="9360"/>
        <w:tab w:val="left" w:pos="1725"/>
      </w:tabs>
      <w:jc w:val="right"/>
      <w:rPr>
        <w:rFonts w:ascii="Perpetua" w:hAnsi="Perpetua"/>
      </w:rPr>
    </w:pPr>
    <w:r>
      <w:rPr>
        <w:noProof/>
      </w:rPr>
      <w:drawing>
        <wp:anchor distT="0" distB="0" distL="114300" distR="114300" simplePos="0" relativeHeight="251658240" behindDoc="1" locked="0" layoutInCell="1" allowOverlap="1" wp14:anchorId="595AB74D" wp14:editId="536F510C">
          <wp:simplePos x="0" y="0"/>
          <wp:positionH relativeFrom="column">
            <wp:posOffset>190500</wp:posOffset>
          </wp:positionH>
          <wp:positionV relativeFrom="paragraph">
            <wp:posOffset>-276225</wp:posOffset>
          </wp:positionV>
          <wp:extent cx="1047750" cy="615950"/>
          <wp:effectExtent l="0" t="0" r="0" b="0"/>
          <wp:wrapTight wrapText="bothSides">
            <wp:wrapPolygon edited="0">
              <wp:start x="0" y="0"/>
              <wp:lineTo x="0" y="20709"/>
              <wp:lineTo x="21207" y="20709"/>
              <wp:lineTo x="212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15950"/>
                  </a:xfrm>
                  <a:prstGeom prst="rect">
                    <a:avLst/>
                  </a:prstGeom>
                </pic:spPr>
              </pic:pic>
            </a:graphicData>
          </a:graphic>
        </wp:anchor>
      </w:drawing>
    </w:r>
    <w:r w:rsidR="0097684D" w:rsidRPr="6FEBECE1">
      <w:rPr>
        <w:rFonts w:ascii="Perpetua" w:eastAsia="Perpetua" w:hAnsi="Perpetua" w:cs="Perpetua"/>
      </w:rPr>
      <w:t>Communications</w:t>
    </w:r>
  </w:p>
  <w:p w14:paraId="11B09ECE" w14:textId="2490BA64" w:rsidR="0097684D" w:rsidRPr="000D21CB" w:rsidRDefault="0097684D" w:rsidP="000D21CB">
    <w:pPr>
      <w:pStyle w:val="Header"/>
      <w:tabs>
        <w:tab w:val="clear" w:pos="4680"/>
        <w:tab w:val="clear" w:pos="9360"/>
        <w:tab w:val="left" w:pos="1725"/>
      </w:tabs>
      <w:jc w:val="right"/>
      <w:rPr>
        <w:rFonts w:ascii="Perpetua" w:hAnsi="Perpetua"/>
      </w:rPr>
    </w:pPr>
    <w:r>
      <w:tab/>
    </w:r>
    <w:r w:rsidRPr="000D21CB">
      <w:rPr>
        <w:rFonts w:ascii="Perpetua" w:hAnsi="Perpetua"/>
      </w:rPr>
      <w:t xml:space="preserve">Page </w:t>
    </w:r>
    <w:r w:rsidRPr="000D21CB">
      <w:rPr>
        <w:rFonts w:ascii="Perpetua" w:hAnsi="Perpetua"/>
        <w:b/>
        <w:bCs/>
      </w:rPr>
      <w:fldChar w:fldCharType="begin"/>
    </w:r>
    <w:r w:rsidRPr="000D21CB">
      <w:rPr>
        <w:rFonts w:ascii="Perpetua" w:hAnsi="Perpetua"/>
        <w:b/>
        <w:bCs/>
      </w:rPr>
      <w:instrText xml:space="preserve"> PAGE  \* Arabic  \* MERGEFORMAT </w:instrText>
    </w:r>
    <w:r w:rsidRPr="000D21CB">
      <w:rPr>
        <w:rFonts w:ascii="Perpetua" w:hAnsi="Perpetua"/>
        <w:b/>
        <w:bCs/>
      </w:rPr>
      <w:fldChar w:fldCharType="separate"/>
    </w:r>
    <w:r w:rsidR="0047679E">
      <w:rPr>
        <w:rFonts w:ascii="Perpetua" w:hAnsi="Perpetua"/>
        <w:b/>
        <w:bCs/>
        <w:noProof/>
      </w:rPr>
      <w:t>4</w:t>
    </w:r>
    <w:r w:rsidRPr="000D21CB">
      <w:rPr>
        <w:rFonts w:ascii="Perpetua" w:hAnsi="Perpetua"/>
        <w:b/>
        <w:bCs/>
      </w:rPr>
      <w:fldChar w:fldCharType="end"/>
    </w:r>
    <w:r w:rsidRPr="000D21CB">
      <w:rPr>
        <w:rFonts w:ascii="Perpetua" w:hAnsi="Perpetua"/>
      </w:rPr>
      <w:t xml:space="preserve"> of </w:t>
    </w:r>
    <w:r w:rsidRPr="000D21CB">
      <w:rPr>
        <w:rFonts w:ascii="Perpetua" w:hAnsi="Perpetua"/>
        <w:b/>
        <w:bCs/>
      </w:rPr>
      <w:fldChar w:fldCharType="begin"/>
    </w:r>
    <w:r w:rsidRPr="000D21CB">
      <w:rPr>
        <w:rFonts w:ascii="Perpetua" w:hAnsi="Perpetua"/>
        <w:b/>
        <w:bCs/>
      </w:rPr>
      <w:instrText xml:space="preserve"> NUMPAGES  \* Arabic  \* MERGEFORMAT </w:instrText>
    </w:r>
    <w:r w:rsidRPr="000D21CB">
      <w:rPr>
        <w:rFonts w:ascii="Perpetua" w:hAnsi="Perpetua"/>
        <w:b/>
        <w:bCs/>
      </w:rPr>
      <w:fldChar w:fldCharType="separate"/>
    </w:r>
    <w:r w:rsidR="0047679E">
      <w:rPr>
        <w:rFonts w:ascii="Perpetua" w:hAnsi="Perpetua"/>
        <w:b/>
        <w:bCs/>
        <w:noProof/>
      </w:rPr>
      <w:t>4</w:t>
    </w:r>
    <w:r w:rsidRPr="000D21CB">
      <w:rPr>
        <w:rFonts w:ascii="Perpetua" w:hAnsi="Perpetua"/>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ullet1"/>
      </v:shape>
    </w:pict>
  </w:numPicBullet>
  <w:numPicBullet w:numPicBulletId="1">
    <w:pict>
      <v:shape id="_x0000_i1027" type="#_x0000_t75" style="width:9.75pt;height:9.75pt" o:bullet="t">
        <v:imagedata r:id="rId2" o:title="bullet2"/>
      </v:shape>
    </w:pict>
  </w:numPicBullet>
  <w:numPicBullet w:numPicBulletId="2">
    <w:pict>
      <v:shape id="_x0000_i1028" type="#_x0000_t75" style="width:9.75pt;height:9.75pt" o:bullet="t">
        <v:imagedata r:id="rId3" o:title="bullet3"/>
      </v:shape>
    </w:pict>
  </w:numPicBullet>
  <w:abstractNum w:abstractNumId="0" w15:restartNumberingAfterBreak="0">
    <w:nsid w:val="05CF1722"/>
    <w:multiLevelType w:val="hybridMultilevel"/>
    <w:tmpl w:val="4DB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0C7"/>
    <w:multiLevelType w:val="hybridMultilevel"/>
    <w:tmpl w:val="C2A60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16273"/>
    <w:multiLevelType w:val="hybridMultilevel"/>
    <w:tmpl w:val="856E6A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38212D"/>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39847B4"/>
    <w:multiLevelType w:val="hybridMultilevel"/>
    <w:tmpl w:val="1E6C77F2"/>
    <w:lvl w:ilvl="0" w:tplc="EB56E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324AE"/>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B751C30"/>
    <w:multiLevelType w:val="multilevel"/>
    <w:tmpl w:val="E5FC7928"/>
    <w:lvl w:ilvl="0">
      <w:start w:val="1"/>
      <w:numFmt w:val="bullet"/>
      <w:lvlText w:val=""/>
      <w:lvlPicBulletId w:val="0"/>
      <w:lvlJc w:val="left"/>
      <w:pPr>
        <w:tabs>
          <w:tab w:val="num" w:pos="1800"/>
        </w:tabs>
        <w:ind w:left="1800" w:hanging="360"/>
      </w:pPr>
      <w:rPr>
        <w:rFonts w:ascii="Wingdings" w:hAnsi="Wingdings" w:hint="default"/>
      </w:rPr>
    </w:lvl>
    <w:lvl w:ilvl="1">
      <w:start w:val="1"/>
      <w:numFmt w:val="bullet"/>
      <w:lvlText w:val=""/>
      <w:lvlPicBulletId w:val="1"/>
      <w:lvlJc w:val="left"/>
      <w:pPr>
        <w:tabs>
          <w:tab w:val="num" w:pos="2160"/>
        </w:tabs>
        <w:ind w:left="2160" w:hanging="360"/>
      </w:pPr>
      <w:rPr>
        <w:rFonts w:ascii="Wingdings" w:hAnsi="Wingdings" w:hint="default"/>
      </w:rPr>
    </w:lvl>
    <w:lvl w:ilvl="2">
      <w:start w:val="1"/>
      <w:numFmt w:val="bullet"/>
      <w:lvlText w:val=""/>
      <w:lvlPicBulletId w:val="2"/>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7" w15:restartNumberingAfterBreak="0">
    <w:nsid w:val="5324463A"/>
    <w:multiLevelType w:val="hybridMultilevel"/>
    <w:tmpl w:val="B0788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0F557E7"/>
    <w:multiLevelType w:val="hybridMultilevel"/>
    <w:tmpl w:val="1E6C77F2"/>
    <w:lvl w:ilvl="0" w:tplc="EB56E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A5156A"/>
    <w:multiLevelType w:val="multilevel"/>
    <w:tmpl w:val="4FA6F37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2880"/>
        </w:tabs>
        <w:ind w:left="3024" w:hanging="144"/>
      </w:pPr>
      <w:rPr>
        <w:rFonts w:ascii="Wingdings" w:hAnsi="Wingdings" w:hint="default"/>
      </w:rPr>
    </w:lvl>
  </w:abstractNum>
  <w:abstractNum w:abstractNumId="10" w15:restartNumberingAfterBreak="0">
    <w:nsid w:val="714700A7"/>
    <w:multiLevelType w:val="multilevel"/>
    <w:tmpl w:val="E5FC792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78D435D6"/>
    <w:multiLevelType w:val="multilevel"/>
    <w:tmpl w:val="3E0A7DB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2880"/>
        </w:tabs>
        <w:ind w:left="3024" w:hanging="144"/>
      </w:pPr>
      <w:rPr>
        <w:rFonts w:ascii="Wingdings" w:hAnsi="Wingdings" w:hint="default"/>
      </w:rPr>
    </w:lvl>
  </w:abstractNum>
  <w:num w:numId="1">
    <w:abstractNumId w:val="1"/>
  </w:num>
  <w:num w:numId="2">
    <w:abstractNumId w:val="4"/>
  </w:num>
  <w:num w:numId="3">
    <w:abstractNumId w:val="5"/>
  </w:num>
  <w:num w:numId="4">
    <w:abstractNumId w:val="8"/>
  </w:num>
  <w:num w:numId="5">
    <w:abstractNumId w:val="6"/>
  </w:num>
  <w:num w:numId="6">
    <w:abstractNumId w:val="3"/>
  </w:num>
  <w:num w:numId="7">
    <w:abstractNumId w:val="7"/>
  </w:num>
  <w:num w:numId="8">
    <w:abstractNumId w:val="0"/>
  </w:num>
  <w:num w:numId="9">
    <w:abstractNumId w:val="2"/>
  </w:num>
  <w:num w:numId="10">
    <w:abstractNumId w:val="10"/>
  </w:num>
  <w:num w:numId="11">
    <w:abstractNumId w:val="9"/>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57"/>
    <w:rsid w:val="000033A2"/>
    <w:rsid w:val="00003578"/>
    <w:rsid w:val="00006323"/>
    <w:rsid w:val="000064C2"/>
    <w:rsid w:val="00006697"/>
    <w:rsid w:val="0000691A"/>
    <w:rsid w:val="00010F7D"/>
    <w:rsid w:val="00013DFD"/>
    <w:rsid w:val="0001471B"/>
    <w:rsid w:val="0001573D"/>
    <w:rsid w:val="00016EBE"/>
    <w:rsid w:val="00022633"/>
    <w:rsid w:val="000226D4"/>
    <w:rsid w:val="00023973"/>
    <w:rsid w:val="000247B6"/>
    <w:rsid w:val="00024D3C"/>
    <w:rsid w:val="00030A05"/>
    <w:rsid w:val="00030F5F"/>
    <w:rsid w:val="000312ED"/>
    <w:rsid w:val="0003471F"/>
    <w:rsid w:val="00035799"/>
    <w:rsid w:val="00037572"/>
    <w:rsid w:val="00037E14"/>
    <w:rsid w:val="00042252"/>
    <w:rsid w:val="00047A4C"/>
    <w:rsid w:val="000521F4"/>
    <w:rsid w:val="00055256"/>
    <w:rsid w:val="0006515C"/>
    <w:rsid w:val="00065936"/>
    <w:rsid w:val="00067C13"/>
    <w:rsid w:val="0007376A"/>
    <w:rsid w:val="000749B6"/>
    <w:rsid w:val="00076465"/>
    <w:rsid w:val="00077444"/>
    <w:rsid w:val="00077C2B"/>
    <w:rsid w:val="0008280B"/>
    <w:rsid w:val="00082E24"/>
    <w:rsid w:val="00083788"/>
    <w:rsid w:val="000853B6"/>
    <w:rsid w:val="00085B9D"/>
    <w:rsid w:val="00086723"/>
    <w:rsid w:val="000874A7"/>
    <w:rsid w:val="0009143A"/>
    <w:rsid w:val="0009430A"/>
    <w:rsid w:val="0009623A"/>
    <w:rsid w:val="000977F6"/>
    <w:rsid w:val="000A0583"/>
    <w:rsid w:val="000A198C"/>
    <w:rsid w:val="000A4249"/>
    <w:rsid w:val="000A59D9"/>
    <w:rsid w:val="000A6976"/>
    <w:rsid w:val="000A69C4"/>
    <w:rsid w:val="000A71DA"/>
    <w:rsid w:val="000A7C27"/>
    <w:rsid w:val="000B1DE7"/>
    <w:rsid w:val="000B31DA"/>
    <w:rsid w:val="000B42A3"/>
    <w:rsid w:val="000B6634"/>
    <w:rsid w:val="000B7417"/>
    <w:rsid w:val="000B7BA2"/>
    <w:rsid w:val="000C11D6"/>
    <w:rsid w:val="000C17D7"/>
    <w:rsid w:val="000C2015"/>
    <w:rsid w:val="000C20B7"/>
    <w:rsid w:val="000C4849"/>
    <w:rsid w:val="000C59E9"/>
    <w:rsid w:val="000D21CB"/>
    <w:rsid w:val="000D2FB2"/>
    <w:rsid w:val="000D4EB4"/>
    <w:rsid w:val="000D7704"/>
    <w:rsid w:val="000E0E9F"/>
    <w:rsid w:val="000E13AC"/>
    <w:rsid w:val="000E267A"/>
    <w:rsid w:val="000E6B0F"/>
    <w:rsid w:val="000F1EFF"/>
    <w:rsid w:val="001013C7"/>
    <w:rsid w:val="00112060"/>
    <w:rsid w:val="00112182"/>
    <w:rsid w:val="00113477"/>
    <w:rsid w:val="00113F5F"/>
    <w:rsid w:val="00115578"/>
    <w:rsid w:val="00116447"/>
    <w:rsid w:val="00122CC2"/>
    <w:rsid w:val="00122CF6"/>
    <w:rsid w:val="0012327B"/>
    <w:rsid w:val="001232DC"/>
    <w:rsid w:val="001239BF"/>
    <w:rsid w:val="00124651"/>
    <w:rsid w:val="00125B9C"/>
    <w:rsid w:val="00126865"/>
    <w:rsid w:val="00127B8F"/>
    <w:rsid w:val="00132601"/>
    <w:rsid w:val="00133450"/>
    <w:rsid w:val="00134B16"/>
    <w:rsid w:val="00136233"/>
    <w:rsid w:val="001363DD"/>
    <w:rsid w:val="0013700B"/>
    <w:rsid w:val="00144E42"/>
    <w:rsid w:val="00146BD4"/>
    <w:rsid w:val="00150A47"/>
    <w:rsid w:val="00150EB4"/>
    <w:rsid w:val="00153865"/>
    <w:rsid w:val="001543ED"/>
    <w:rsid w:val="00154EA4"/>
    <w:rsid w:val="00156180"/>
    <w:rsid w:val="001572AE"/>
    <w:rsid w:val="00157D66"/>
    <w:rsid w:val="001614B3"/>
    <w:rsid w:val="001660F8"/>
    <w:rsid w:val="00166F9C"/>
    <w:rsid w:val="00170FE6"/>
    <w:rsid w:val="00171EE0"/>
    <w:rsid w:val="00172980"/>
    <w:rsid w:val="00175A5A"/>
    <w:rsid w:val="00175A80"/>
    <w:rsid w:val="00175C4B"/>
    <w:rsid w:val="001810EC"/>
    <w:rsid w:val="00182A59"/>
    <w:rsid w:val="00184466"/>
    <w:rsid w:val="00184509"/>
    <w:rsid w:val="00185E7F"/>
    <w:rsid w:val="00191683"/>
    <w:rsid w:val="0019227A"/>
    <w:rsid w:val="001A17CB"/>
    <w:rsid w:val="001A2886"/>
    <w:rsid w:val="001A67D2"/>
    <w:rsid w:val="001B0F3A"/>
    <w:rsid w:val="001B2A50"/>
    <w:rsid w:val="001B3683"/>
    <w:rsid w:val="001B3F76"/>
    <w:rsid w:val="001B73F7"/>
    <w:rsid w:val="001C18F7"/>
    <w:rsid w:val="001C22ED"/>
    <w:rsid w:val="001C29D4"/>
    <w:rsid w:val="001D096E"/>
    <w:rsid w:val="001D0C81"/>
    <w:rsid w:val="001D484A"/>
    <w:rsid w:val="001D62B9"/>
    <w:rsid w:val="001D63D6"/>
    <w:rsid w:val="001D6A85"/>
    <w:rsid w:val="001E22E2"/>
    <w:rsid w:val="001E3C49"/>
    <w:rsid w:val="001E4E0F"/>
    <w:rsid w:val="001E61CE"/>
    <w:rsid w:val="001E6C85"/>
    <w:rsid w:val="001E7C06"/>
    <w:rsid w:val="001E7D2F"/>
    <w:rsid w:val="001F0400"/>
    <w:rsid w:val="001F2448"/>
    <w:rsid w:val="001F48C2"/>
    <w:rsid w:val="001F7364"/>
    <w:rsid w:val="0020166A"/>
    <w:rsid w:val="00202535"/>
    <w:rsid w:val="002026A1"/>
    <w:rsid w:val="00204276"/>
    <w:rsid w:val="00205556"/>
    <w:rsid w:val="002105B3"/>
    <w:rsid w:val="002121EB"/>
    <w:rsid w:val="00213F3D"/>
    <w:rsid w:val="00216CAC"/>
    <w:rsid w:val="00221884"/>
    <w:rsid w:val="0022449E"/>
    <w:rsid w:val="00224CA6"/>
    <w:rsid w:val="002251F2"/>
    <w:rsid w:val="0022645D"/>
    <w:rsid w:val="00234B99"/>
    <w:rsid w:val="0023604F"/>
    <w:rsid w:val="00236BAB"/>
    <w:rsid w:val="00237106"/>
    <w:rsid w:val="00237295"/>
    <w:rsid w:val="002378CF"/>
    <w:rsid w:val="00237C1A"/>
    <w:rsid w:val="00237E0C"/>
    <w:rsid w:val="00240D9E"/>
    <w:rsid w:val="0024230C"/>
    <w:rsid w:val="002425CD"/>
    <w:rsid w:val="00243C80"/>
    <w:rsid w:val="0024476E"/>
    <w:rsid w:val="00244FAC"/>
    <w:rsid w:val="00246A7C"/>
    <w:rsid w:val="0024701E"/>
    <w:rsid w:val="00247303"/>
    <w:rsid w:val="00250294"/>
    <w:rsid w:val="002529FB"/>
    <w:rsid w:val="00252CBC"/>
    <w:rsid w:val="00253A6A"/>
    <w:rsid w:val="00253D20"/>
    <w:rsid w:val="00253F20"/>
    <w:rsid w:val="002603E6"/>
    <w:rsid w:val="00262BE1"/>
    <w:rsid w:val="00262EB2"/>
    <w:rsid w:val="0026318D"/>
    <w:rsid w:val="00263365"/>
    <w:rsid w:val="00263824"/>
    <w:rsid w:val="00263A20"/>
    <w:rsid w:val="00273459"/>
    <w:rsid w:val="00281A0C"/>
    <w:rsid w:val="0028309D"/>
    <w:rsid w:val="00283BA6"/>
    <w:rsid w:val="00284CF1"/>
    <w:rsid w:val="00285955"/>
    <w:rsid w:val="0028697D"/>
    <w:rsid w:val="002877BA"/>
    <w:rsid w:val="00292392"/>
    <w:rsid w:val="0029482A"/>
    <w:rsid w:val="00295A31"/>
    <w:rsid w:val="002A0461"/>
    <w:rsid w:val="002A0E15"/>
    <w:rsid w:val="002A1536"/>
    <w:rsid w:val="002A1882"/>
    <w:rsid w:val="002A2667"/>
    <w:rsid w:val="002B172B"/>
    <w:rsid w:val="002B1FFE"/>
    <w:rsid w:val="002B3F8E"/>
    <w:rsid w:val="002B43FC"/>
    <w:rsid w:val="002B64FF"/>
    <w:rsid w:val="002B7282"/>
    <w:rsid w:val="002C02B8"/>
    <w:rsid w:val="002C1399"/>
    <w:rsid w:val="002C4562"/>
    <w:rsid w:val="002C675F"/>
    <w:rsid w:val="002D09B3"/>
    <w:rsid w:val="002D1289"/>
    <w:rsid w:val="002D144B"/>
    <w:rsid w:val="002D1E2C"/>
    <w:rsid w:val="002E2E42"/>
    <w:rsid w:val="002E3C7A"/>
    <w:rsid w:val="002E48A3"/>
    <w:rsid w:val="002E6DEB"/>
    <w:rsid w:val="002E7381"/>
    <w:rsid w:val="002E784A"/>
    <w:rsid w:val="002E7C4B"/>
    <w:rsid w:val="002F1E7E"/>
    <w:rsid w:val="002F3327"/>
    <w:rsid w:val="002F4D5A"/>
    <w:rsid w:val="00313518"/>
    <w:rsid w:val="003137EC"/>
    <w:rsid w:val="00321CBE"/>
    <w:rsid w:val="00322313"/>
    <w:rsid w:val="0032444B"/>
    <w:rsid w:val="00324969"/>
    <w:rsid w:val="0032503E"/>
    <w:rsid w:val="003250CF"/>
    <w:rsid w:val="003261F8"/>
    <w:rsid w:val="00331542"/>
    <w:rsid w:val="00334E26"/>
    <w:rsid w:val="003350A8"/>
    <w:rsid w:val="003362D9"/>
    <w:rsid w:val="003364B1"/>
    <w:rsid w:val="00341845"/>
    <w:rsid w:val="00345390"/>
    <w:rsid w:val="00345CA3"/>
    <w:rsid w:val="003515E3"/>
    <w:rsid w:val="00352CDE"/>
    <w:rsid w:val="0035646C"/>
    <w:rsid w:val="003607A0"/>
    <w:rsid w:val="00363279"/>
    <w:rsid w:val="00363BC5"/>
    <w:rsid w:val="00363D7D"/>
    <w:rsid w:val="00366A12"/>
    <w:rsid w:val="003718B6"/>
    <w:rsid w:val="00371B07"/>
    <w:rsid w:val="00371B69"/>
    <w:rsid w:val="00375DF5"/>
    <w:rsid w:val="00376CD4"/>
    <w:rsid w:val="00376E9A"/>
    <w:rsid w:val="003811BA"/>
    <w:rsid w:val="00385432"/>
    <w:rsid w:val="00385E68"/>
    <w:rsid w:val="003876D3"/>
    <w:rsid w:val="00392273"/>
    <w:rsid w:val="00396A76"/>
    <w:rsid w:val="003973B5"/>
    <w:rsid w:val="00397513"/>
    <w:rsid w:val="003A05C6"/>
    <w:rsid w:val="003A3798"/>
    <w:rsid w:val="003A432F"/>
    <w:rsid w:val="003A70D6"/>
    <w:rsid w:val="003B328D"/>
    <w:rsid w:val="003C31CE"/>
    <w:rsid w:val="003C4706"/>
    <w:rsid w:val="003C6F61"/>
    <w:rsid w:val="003C78DA"/>
    <w:rsid w:val="003D09F9"/>
    <w:rsid w:val="003D2BB6"/>
    <w:rsid w:val="003F162B"/>
    <w:rsid w:val="003F3838"/>
    <w:rsid w:val="003F3C91"/>
    <w:rsid w:val="003F3E39"/>
    <w:rsid w:val="003F5752"/>
    <w:rsid w:val="003F5BEE"/>
    <w:rsid w:val="00401C48"/>
    <w:rsid w:val="0040210A"/>
    <w:rsid w:val="004023CB"/>
    <w:rsid w:val="00404718"/>
    <w:rsid w:val="00404B48"/>
    <w:rsid w:val="004057DE"/>
    <w:rsid w:val="004069BB"/>
    <w:rsid w:val="004133AF"/>
    <w:rsid w:val="00415A49"/>
    <w:rsid w:val="00420F5B"/>
    <w:rsid w:val="00421044"/>
    <w:rsid w:val="0042245E"/>
    <w:rsid w:val="00423491"/>
    <w:rsid w:val="00423549"/>
    <w:rsid w:val="00424F6E"/>
    <w:rsid w:val="00425300"/>
    <w:rsid w:val="004266EB"/>
    <w:rsid w:val="00426742"/>
    <w:rsid w:val="00427257"/>
    <w:rsid w:val="00430B8F"/>
    <w:rsid w:val="00431A5C"/>
    <w:rsid w:val="00436111"/>
    <w:rsid w:val="00437502"/>
    <w:rsid w:val="0043768F"/>
    <w:rsid w:val="00437F52"/>
    <w:rsid w:val="00440385"/>
    <w:rsid w:val="00452860"/>
    <w:rsid w:val="00452D81"/>
    <w:rsid w:val="004565DA"/>
    <w:rsid w:val="00456F40"/>
    <w:rsid w:val="004600DA"/>
    <w:rsid w:val="00463D04"/>
    <w:rsid w:val="00465628"/>
    <w:rsid w:val="00472C8D"/>
    <w:rsid w:val="0047679E"/>
    <w:rsid w:val="00476AB5"/>
    <w:rsid w:val="00476DD5"/>
    <w:rsid w:val="00477E11"/>
    <w:rsid w:val="00483204"/>
    <w:rsid w:val="00483B16"/>
    <w:rsid w:val="00484260"/>
    <w:rsid w:val="00485652"/>
    <w:rsid w:val="004932F8"/>
    <w:rsid w:val="00495E1F"/>
    <w:rsid w:val="004A2B4D"/>
    <w:rsid w:val="004A45A3"/>
    <w:rsid w:val="004B0D44"/>
    <w:rsid w:val="004B0DBD"/>
    <w:rsid w:val="004B18D8"/>
    <w:rsid w:val="004B3C64"/>
    <w:rsid w:val="004B4DD9"/>
    <w:rsid w:val="004C4CDE"/>
    <w:rsid w:val="004D2BAE"/>
    <w:rsid w:val="004D3922"/>
    <w:rsid w:val="004D4802"/>
    <w:rsid w:val="004E0D02"/>
    <w:rsid w:val="004E1378"/>
    <w:rsid w:val="004E40F2"/>
    <w:rsid w:val="004E426E"/>
    <w:rsid w:val="004E72E9"/>
    <w:rsid w:val="004E75D9"/>
    <w:rsid w:val="004F35C6"/>
    <w:rsid w:val="004F4E3E"/>
    <w:rsid w:val="005004C4"/>
    <w:rsid w:val="0050196F"/>
    <w:rsid w:val="00503135"/>
    <w:rsid w:val="00503514"/>
    <w:rsid w:val="0050364F"/>
    <w:rsid w:val="00507365"/>
    <w:rsid w:val="00510A08"/>
    <w:rsid w:val="00511902"/>
    <w:rsid w:val="005123C5"/>
    <w:rsid w:val="00512F52"/>
    <w:rsid w:val="00513DC2"/>
    <w:rsid w:val="005146CF"/>
    <w:rsid w:val="00514FF8"/>
    <w:rsid w:val="0052142F"/>
    <w:rsid w:val="005260CD"/>
    <w:rsid w:val="00535C27"/>
    <w:rsid w:val="0053759B"/>
    <w:rsid w:val="00541CFE"/>
    <w:rsid w:val="00543140"/>
    <w:rsid w:val="005443BD"/>
    <w:rsid w:val="005445F9"/>
    <w:rsid w:val="00545683"/>
    <w:rsid w:val="00550208"/>
    <w:rsid w:val="005513CF"/>
    <w:rsid w:val="0055649E"/>
    <w:rsid w:val="00560506"/>
    <w:rsid w:val="0056108E"/>
    <w:rsid w:val="0056180B"/>
    <w:rsid w:val="005621F8"/>
    <w:rsid w:val="005629C6"/>
    <w:rsid w:val="00564D16"/>
    <w:rsid w:val="005657C6"/>
    <w:rsid w:val="005658B3"/>
    <w:rsid w:val="00565F03"/>
    <w:rsid w:val="00567007"/>
    <w:rsid w:val="00567A22"/>
    <w:rsid w:val="005732E5"/>
    <w:rsid w:val="00575B4D"/>
    <w:rsid w:val="00576EFE"/>
    <w:rsid w:val="00586EAD"/>
    <w:rsid w:val="00591B31"/>
    <w:rsid w:val="005A1B24"/>
    <w:rsid w:val="005A2B92"/>
    <w:rsid w:val="005A3F1E"/>
    <w:rsid w:val="005A538A"/>
    <w:rsid w:val="005B0725"/>
    <w:rsid w:val="005B0B9F"/>
    <w:rsid w:val="005B1700"/>
    <w:rsid w:val="005B3208"/>
    <w:rsid w:val="005B43DD"/>
    <w:rsid w:val="005B62D7"/>
    <w:rsid w:val="005B705D"/>
    <w:rsid w:val="005B7B2B"/>
    <w:rsid w:val="005C0F50"/>
    <w:rsid w:val="005C4EAA"/>
    <w:rsid w:val="005C4F2D"/>
    <w:rsid w:val="005C7728"/>
    <w:rsid w:val="005D0E59"/>
    <w:rsid w:val="005D1A49"/>
    <w:rsid w:val="005D2703"/>
    <w:rsid w:val="005E0F71"/>
    <w:rsid w:val="005E104B"/>
    <w:rsid w:val="005E26D7"/>
    <w:rsid w:val="005E289B"/>
    <w:rsid w:val="005E2D28"/>
    <w:rsid w:val="005E2D5B"/>
    <w:rsid w:val="005E4897"/>
    <w:rsid w:val="005E6BBD"/>
    <w:rsid w:val="005E6C61"/>
    <w:rsid w:val="005F025E"/>
    <w:rsid w:val="005F3470"/>
    <w:rsid w:val="005F56B1"/>
    <w:rsid w:val="005F5F46"/>
    <w:rsid w:val="006026FE"/>
    <w:rsid w:val="006043C1"/>
    <w:rsid w:val="00607121"/>
    <w:rsid w:val="006072B6"/>
    <w:rsid w:val="006076BC"/>
    <w:rsid w:val="0061059D"/>
    <w:rsid w:val="00611645"/>
    <w:rsid w:val="006128A8"/>
    <w:rsid w:val="00613FC6"/>
    <w:rsid w:val="00621E4C"/>
    <w:rsid w:val="00622D80"/>
    <w:rsid w:val="0062490C"/>
    <w:rsid w:val="0062722B"/>
    <w:rsid w:val="00634F36"/>
    <w:rsid w:val="00635FA4"/>
    <w:rsid w:val="00636454"/>
    <w:rsid w:val="00640468"/>
    <w:rsid w:val="006405BC"/>
    <w:rsid w:val="00640BAD"/>
    <w:rsid w:val="006418CF"/>
    <w:rsid w:val="00641A9B"/>
    <w:rsid w:val="00642DAE"/>
    <w:rsid w:val="00643CB6"/>
    <w:rsid w:val="00645DF9"/>
    <w:rsid w:val="006472AC"/>
    <w:rsid w:val="006504B5"/>
    <w:rsid w:val="00651245"/>
    <w:rsid w:val="00652410"/>
    <w:rsid w:val="00653E33"/>
    <w:rsid w:val="006553CB"/>
    <w:rsid w:val="00657342"/>
    <w:rsid w:val="00661180"/>
    <w:rsid w:val="00663892"/>
    <w:rsid w:val="00664956"/>
    <w:rsid w:val="00671A30"/>
    <w:rsid w:val="0068334E"/>
    <w:rsid w:val="00683CFA"/>
    <w:rsid w:val="00683F8C"/>
    <w:rsid w:val="00685E7E"/>
    <w:rsid w:val="00690FAA"/>
    <w:rsid w:val="0069454B"/>
    <w:rsid w:val="006969AD"/>
    <w:rsid w:val="006A26EB"/>
    <w:rsid w:val="006A522B"/>
    <w:rsid w:val="006A53C7"/>
    <w:rsid w:val="006A7F5C"/>
    <w:rsid w:val="006B05CD"/>
    <w:rsid w:val="006B0C0E"/>
    <w:rsid w:val="006B2846"/>
    <w:rsid w:val="006B2E3F"/>
    <w:rsid w:val="006C01AB"/>
    <w:rsid w:val="006C07D7"/>
    <w:rsid w:val="006C0F0F"/>
    <w:rsid w:val="006C272D"/>
    <w:rsid w:val="006C445F"/>
    <w:rsid w:val="006C4C66"/>
    <w:rsid w:val="006D10AB"/>
    <w:rsid w:val="006D2E72"/>
    <w:rsid w:val="006D54FF"/>
    <w:rsid w:val="006D5CEB"/>
    <w:rsid w:val="006D6C96"/>
    <w:rsid w:val="006E1240"/>
    <w:rsid w:val="006E18A7"/>
    <w:rsid w:val="006E3B42"/>
    <w:rsid w:val="006E3FF5"/>
    <w:rsid w:val="006E4AAD"/>
    <w:rsid w:val="006E5270"/>
    <w:rsid w:val="006F2768"/>
    <w:rsid w:val="006F6D10"/>
    <w:rsid w:val="006F737F"/>
    <w:rsid w:val="00703E29"/>
    <w:rsid w:val="0070462A"/>
    <w:rsid w:val="00707A43"/>
    <w:rsid w:val="00711193"/>
    <w:rsid w:val="007162CC"/>
    <w:rsid w:val="0072162A"/>
    <w:rsid w:val="00722F9D"/>
    <w:rsid w:val="00723948"/>
    <w:rsid w:val="00723A08"/>
    <w:rsid w:val="00724814"/>
    <w:rsid w:val="007257A5"/>
    <w:rsid w:val="007334B6"/>
    <w:rsid w:val="00733AD7"/>
    <w:rsid w:val="00733CF1"/>
    <w:rsid w:val="007360B8"/>
    <w:rsid w:val="0073640E"/>
    <w:rsid w:val="0074159D"/>
    <w:rsid w:val="00741BC1"/>
    <w:rsid w:val="0074276E"/>
    <w:rsid w:val="00742E82"/>
    <w:rsid w:val="00751A0B"/>
    <w:rsid w:val="007541DB"/>
    <w:rsid w:val="00755D84"/>
    <w:rsid w:val="0076107F"/>
    <w:rsid w:val="00765D29"/>
    <w:rsid w:val="0076613E"/>
    <w:rsid w:val="00766C2A"/>
    <w:rsid w:val="00766F1C"/>
    <w:rsid w:val="007677C4"/>
    <w:rsid w:val="00770D1B"/>
    <w:rsid w:val="00770EDF"/>
    <w:rsid w:val="00772F7E"/>
    <w:rsid w:val="00772FB3"/>
    <w:rsid w:val="00775A6E"/>
    <w:rsid w:val="007768C5"/>
    <w:rsid w:val="00777830"/>
    <w:rsid w:val="0078071E"/>
    <w:rsid w:val="00781886"/>
    <w:rsid w:val="00783152"/>
    <w:rsid w:val="00784C04"/>
    <w:rsid w:val="00785176"/>
    <w:rsid w:val="00791F84"/>
    <w:rsid w:val="0079233B"/>
    <w:rsid w:val="0079312B"/>
    <w:rsid w:val="00793D1F"/>
    <w:rsid w:val="00795096"/>
    <w:rsid w:val="007A04FB"/>
    <w:rsid w:val="007A3CB1"/>
    <w:rsid w:val="007A7C87"/>
    <w:rsid w:val="007B101E"/>
    <w:rsid w:val="007B4080"/>
    <w:rsid w:val="007B52E8"/>
    <w:rsid w:val="007B5D75"/>
    <w:rsid w:val="007C1EEA"/>
    <w:rsid w:val="007C4C5E"/>
    <w:rsid w:val="007C670B"/>
    <w:rsid w:val="007C79D1"/>
    <w:rsid w:val="007D3F57"/>
    <w:rsid w:val="007D42A3"/>
    <w:rsid w:val="007D4B14"/>
    <w:rsid w:val="007D514F"/>
    <w:rsid w:val="007D5FB1"/>
    <w:rsid w:val="007D73C2"/>
    <w:rsid w:val="007E2B32"/>
    <w:rsid w:val="007E3ED3"/>
    <w:rsid w:val="007E6AA1"/>
    <w:rsid w:val="008032A6"/>
    <w:rsid w:val="0081217E"/>
    <w:rsid w:val="008142DB"/>
    <w:rsid w:val="008148F6"/>
    <w:rsid w:val="00815192"/>
    <w:rsid w:val="0081534C"/>
    <w:rsid w:val="0081675E"/>
    <w:rsid w:val="00816ABD"/>
    <w:rsid w:val="0081732F"/>
    <w:rsid w:val="00817FA0"/>
    <w:rsid w:val="00822189"/>
    <w:rsid w:val="00823E28"/>
    <w:rsid w:val="0082673F"/>
    <w:rsid w:val="00826773"/>
    <w:rsid w:val="00826A3D"/>
    <w:rsid w:val="00833FC6"/>
    <w:rsid w:val="00834663"/>
    <w:rsid w:val="00835825"/>
    <w:rsid w:val="008359ED"/>
    <w:rsid w:val="00835C81"/>
    <w:rsid w:val="00835DC2"/>
    <w:rsid w:val="00836F79"/>
    <w:rsid w:val="00836FB7"/>
    <w:rsid w:val="0083706E"/>
    <w:rsid w:val="00837281"/>
    <w:rsid w:val="0084029F"/>
    <w:rsid w:val="008414F5"/>
    <w:rsid w:val="00841F6E"/>
    <w:rsid w:val="00842A3C"/>
    <w:rsid w:val="00843F6B"/>
    <w:rsid w:val="00843F74"/>
    <w:rsid w:val="00843FE6"/>
    <w:rsid w:val="0084410E"/>
    <w:rsid w:val="00844368"/>
    <w:rsid w:val="00845AC9"/>
    <w:rsid w:val="0084664C"/>
    <w:rsid w:val="008469C1"/>
    <w:rsid w:val="0084761C"/>
    <w:rsid w:val="0085031D"/>
    <w:rsid w:val="00850FCA"/>
    <w:rsid w:val="00852AAA"/>
    <w:rsid w:val="00853215"/>
    <w:rsid w:val="00853813"/>
    <w:rsid w:val="008540BD"/>
    <w:rsid w:val="00854C2B"/>
    <w:rsid w:val="00854EFB"/>
    <w:rsid w:val="00857091"/>
    <w:rsid w:val="008609DD"/>
    <w:rsid w:val="00861124"/>
    <w:rsid w:val="00863575"/>
    <w:rsid w:val="0086501D"/>
    <w:rsid w:val="00866480"/>
    <w:rsid w:val="00867871"/>
    <w:rsid w:val="00870282"/>
    <w:rsid w:val="00870C41"/>
    <w:rsid w:val="008747B9"/>
    <w:rsid w:val="0087687C"/>
    <w:rsid w:val="00877891"/>
    <w:rsid w:val="00883F82"/>
    <w:rsid w:val="00886296"/>
    <w:rsid w:val="00890086"/>
    <w:rsid w:val="00890198"/>
    <w:rsid w:val="00897015"/>
    <w:rsid w:val="008973A2"/>
    <w:rsid w:val="008A0B2B"/>
    <w:rsid w:val="008A1D0D"/>
    <w:rsid w:val="008A3A38"/>
    <w:rsid w:val="008A4D38"/>
    <w:rsid w:val="008A682A"/>
    <w:rsid w:val="008B0AD5"/>
    <w:rsid w:val="008B0E9F"/>
    <w:rsid w:val="008B1016"/>
    <w:rsid w:val="008B50F4"/>
    <w:rsid w:val="008B70A1"/>
    <w:rsid w:val="008C223B"/>
    <w:rsid w:val="008C2FCD"/>
    <w:rsid w:val="008C4F20"/>
    <w:rsid w:val="008C5C30"/>
    <w:rsid w:val="008C606E"/>
    <w:rsid w:val="008D0064"/>
    <w:rsid w:val="008D0F3B"/>
    <w:rsid w:val="008D4CB6"/>
    <w:rsid w:val="008E43A6"/>
    <w:rsid w:val="008E72A8"/>
    <w:rsid w:val="008F2871"/>
    <w:rsid w:val="008F3D72"/>
    <w:rsid w:val="008F66AD"/>
    <w:rsid w:val="00900502"/>
    <w:rsid w:val="00901909"/>
    <w:rsid w:val="009032EC"/>
    <w:rsid w:val="00904ED0"/>
    <w:rsid w:val="009050A3"/>
    <w:rsid w:val="00906659"/>
    <w:rsid w:val="009077D2"/>
    <w:rsid w:val="00907DC3"/>
    <w:rsid w:val="00910E1E"/>
    <w:rsid w:val="00911954"/>
    <w:rsid w:val="00913168"/>
    <w:rsid w:val="00916602"/>
    <w:rsid w:val="009207B8"/>
    <w:rsid w:val="00920808"/>
    <w:rsid w:val="0092323C"/>
    <w:rsid w:val="00923F63"/>
    <w:rsid w:val="0093154A"/>
    <w:rsid w:val="00933BD3"/>
    <w:rsid w:val="009356B8"/>
    <w:rsid w:val="0094458E"/>
    <w:rsid w:val="00950840"/>
    <w:rsid w:val="009539B1"/>
    <w:rsid w:val="00953B12"/>
    <w:rsid w:val="00954FFD"/>
    <w:rsid w:val="009607C9"/>
    <w:rsid w:val="009612E5"/>
    <w:rsid w:val="00965182"/>
    <w:rsid w:val="009651F0"/>
    <w:rsid w:val="00965341"/>
    <w:rsid w:val="0096551A"/>
    <w:rsid w:val="00967494"/>
    <w:rsid w:val="009703D9"/>
    <w:rsid w:val="00971183"/>
    <w:rsid w:val="00971A0A"/>
    <w:rsid w:val="0097356A"/>
    <w:rsid w:val="00973DEF"/>
    <w:rsid w:val="00973DF6"/>
    <w:rsid w:val="00974CE0"/>
    <w:rsid w:val="0097548E"/>
    <w:rsid w:val="00975C10"/>
    <w:rsid w:val="009765B2"/>
    <w:rsid w:val="0097684D"/>
    <w:rsid w:val="009805A8"/>
    <w:rsid w:val="00980EC3"/>
    <w:rsid w:val="00980F67"/>
    <w:rsid w:val="00983182"/>
    <w:rsid w:val="009844AF"/>
    <w:rsid w:val="00984E79"/>
    <w:rsid w:val="00986550"/>
    <w:rsid w:val="009876C9"/>
    <w:rsid w:val="009904BA"/>
    <w:rsid w:val="00990DB7"/>
    <w:rsid w:val="00993384"/>
    <w:rsid w:val="00995742"/>
    <w:rsid w:val="00996666"/>
    <w:rsid w:val="00997F67"/>
    <w:rsid w:val="009A0C34"/>
    <w:rsid w:val="009A227E"/>
    <w:rsid w:val="009A4FB3"/>
    <w:rsid w:val="009A68E5"/>
    <w:rsid w:val="009A6CB3"/>
    <w:rsid w:val="009B0302"/>
    <w:rsid w:val="009B1E7C"/>
    <w:rsid w:val="009B35C0"/>
    <w:rsid w:val="009B4962"/>
    <w:rsid w:val="009B54B9"/>
    <w:rsid w:val="009B573F"/>
    <w:rsid w:val="009B6B05"/>
    <w:rsid w:val="009C0BC4"/>
    <w:rsid w:val="009C674B"/>
    <w:rsid w:val="009C7D0D"/>
    <w:rsid w:val="009D0FFD"/>
    <w:rsid w:val="009D4A5C"/>
    <w:rsid w:val="009D4A92"/>
    <w:rsid w:val="009D5071"/>
    <w:rsid w:val="009E42F9"/>
    <w:rsid w:val="009F0BCD"/>
    <w:rsid w:val="009F121E"/>
    <w:rsid w:val="009F2B7C"/>
    <w:rsid w:val="009F72ED"/>
    <w:rsid w:val="009F7396"/>
    <w:rsid w:val="009F767A"/>
    <w:rsid w:val="00A006BC"/>
    <w:rsid w:val="00A02E90"/>
    <w:rsid w:val="00A035AC"/>
    <w:rsid w:val="00A05EFC"/>
    <w:rsid w:val="00A07248"/>
    <w:rsid w:val="00A149F5"/>
    <w:rsid w:val="00A16D41"/>
    <w:rsid w:val="00A23514"/>
    <w:rsid w:val="00A25A1C"/>
    <w:rsid w:val="00A3054D"/>
    <w:rsid w:val="00A30B04"/>
    <w:rsid w:val="00A326CE"/>
    <w:rsid w:val="00A32C50"/>
    <w:rsid w:val="00A36E33"/>
    <w:rsid w:val="00A4298C"/>
    <w:rsid w:val="00A4356F"/>
    <w:rsid w:val="00A43AD4"/>
    <w:rsid w:val="00A44218"/>
    <w:rsid w:val="00A527A6"/>
    <w:rsid w:val="00A52A84"/>
    <w:rsid w:val="00A555CC"/>
    <w:rsid w:val="00A55E74"/>
    <w:rsid w:val="00A55F0E"/>
    <w:rsid w:val="00A5657F"/>
    <w:rsid w:val="00A57D7C"/>
    <w:rsid w:val="00A6147F"/>
    <w:rsid w:val="00A64110"/>
    <w:rsid w:val="00A65870"/>
    <w:rsid w:val="00A7129F"/>
    <w:rsid w:val="00A721E6"/>
    <w:rsid w:val="00A72A17"/>
    <w:rsid w:val="00A72EA5"/>
    <w:rsid w:val="00A7677C"/>
    <w:rsid w:val="00A8009F"/>
    <w:rsid w:val="00A80789"/>
    <w:rsid w:val="00A85C77"/>
    <w:rsid w:val="00A87345"/>
    <w:rsid w:val="00A87D28"/>
    <w:rsid w:val="00A906D2"/>
    <w:rsid w:val="00A90885"/>
    <w:rsid w:val="00A91D34"/>
    <w:rsid w:val="00A95922"/>
    <w:rsid w:val="00A95FE2"/>
    <w:rsid w:val="00AA46E6"/>
    <w:rsid w:val="00AA7110"/>
    <w:rsid w:val="00AA7F31"/>
    <w:rsid w:val="00AB031A"/>
    <w:rsid w:val="00AB0788"/>
    <w:rsid w:val="00AB09C2"/>
    <w:rsid w:val="00AB0F45"/>
    <w:rsid w:val="00AB31DF"/>
    <w:rsid w:val="00AB4238"/>
    <w:rsid w:val="00AB4850"/>
    <w:rsid w:val="00AB5725"/>
    <w:rsid w:val="00AB638A"/>
    <w:rsid w:val="00AB73D2"/>
    <w:rsid w:val="00AC2E4F"/>
    <w:rsid w:val="00AC2FFB"/>
    <w:rsid w:val="00AC3D72"/>
    <w:rsid w:val="00AC3EF0"/>
    <w:rsid w:val="00AC4C6B"/>
    <w:rsid w:val="00AC60EB"/>
    <w:rsid w:val="00AC75CB"/>
    <w:rsid w:val="00AC7A45"/>
    <w:rsid w:val="00AC7E5C"/>
    <w:rsid w:val="00AD35E4"/>
    <w:rsid w:val="00AD3C92"/>
    <w:rsid w:val="00AD4602"/>
    <w:rsid w:val="00AE0AB5"/>
    <w:rsid w:val="00AE0F49"/>
    <w:rsid w:val="00AE4763"/>
    <w:rsid w:val="00AF4AA0"/>
    <w:rsid w:val="00AF4AD0"/>
    <w:rsid w:val="00B02125"/>
    <w:rsid w:val="00B02575"/>
    <w:rsid w:val="00B02C0D"/>
    <w:rsid w:val="00B05406"/>
    <w:rsid w:val="00B0747D"/>
    <w:rsid w:val="00B13751"/>
    <w:rsid w:val="00B155BB"/>
    <w:rsid w:val="00B16423"/>
    <w:rsid w:val="00B1715E"/>
    <w:rsid w:val="00B202D4"/>
    <w:rsid w:val="00B20419"/>
    <w:rsid w:val="00B22600"/>
    <w:rsid w:val="00B246FE"/>
    <w:rsid w:val="00B26250"/>
    <w:rsid w:val="00B26496"/>
    <w:rsid w:val="00B266A0"/>
    <w:rsid w:val="00B271C8"/>
    <w:rsid w:val="00B30585"/>
    <w:rsid w:val="00B30E57"/>
    <w:rsid w:val="00B31E2F"/>
    <w:rsid w:val="00B34EDA"/>
    <w:rsid w:val="00B51E68"/>
    <w:rsid w:val="00B52AF2"/>
    <w:rsid w:val="00B52C88"/>
    <w:rsid w:val="00B57708"/>
    <w:rsid w:val="00B57F5A"/>
    <w:rsid w:val="00B612F4"/>
    <w:rsid w:val="00B636AD"/>
    <w:rsid w:val="00B63BBC"/>
    <w:rsid w:val="00B63FD3"/>
    <w:rsid w:val="00B657B7"/>
    <w:rsid w:val="00B66646"/>
    <w:rsid w:val="00B667A9"/>
    <w:rsid w:val="00B66F05"/>
    <w:rsid w:val="00B6771B"/>
    <w:rsid w:val="00B67FC1"/>
    <w:rsid w:val="00B73877"/>
    <w:rsid w:val="00B75A3A"/>
    <w:rsid w:val="00B76005"/>
    <w:rsid w:val="00B80199"/>
    <w:rsid w:val="00B80B1E"/>
    <w:rsid w:val="00B8308C"/>
    <w:rsid w:val="00B8314A"/>
    <w:rsid w:val="00B83B87"/>
    <w:rsid w:val="00B83C7D"/>
    <w:rsid w:val="00B85D59"/>
    <w:rsid w:val="00B85ED6"/>
    <w:rsid w:val="00B86DDB"/>
    <w:rsid w:val="00B92875"/>
    <w:rsid w:val="00B93D6F"/>
    <w:rsid w:val="00B96CB8"/>
    <w:rsid w:val="00B97B0E"/>
    <w:rsid w:val="00BA14D7"/>
    <w:rsid w:val="00BA2CE7"/>
    <w:rsid w:val="00BA45B2"/>
    <w:rsid w:val="00BA4D1B"/>
    <w:rsid w:val="00BA5B01"/>
    <w:rsid w:val="00BA5EEB"/>
    <w:rsid w:val="00BB019B"/>
    <w:rsid w:val="00BB3417"/>
    <w:rsid w:val="00BB344F"/>
    <w:rsid w:val="00BB38D7"/>
    <w:rsid w:val="00BB42E8"/>
    <w:rsid w:val="00BB73DF"/>
    <w:rsid w:val="00BC73F9"/>
    <w:rsid w:val="00BD232D"/>
    <w:rsid w:val="00BD3149"/>
    <w:rsid w:val="00BD57A9"/>
    <w:rsid w:val="00BE07A5"/>
    <w:rsid w:val="00BE340C"/>
    <w:rsid w:val="00BE365C"/>
    <w:rsid w:val="00BE3DB7"/>
    <w:rsid w:val="00BE480F"/>
    <w:rsid w:val="00BE4ABF"/>
    <w:rsid w:val="00BE545E"/>
    <w:rsid w:val="00BE5F09"/>
    <w:rsid w:val="00BE697A"/>
    <w:rsid w:val="00BE6F0A"/>
    <w:rsid w:val="00BF16DB"/>
    <w:rsid w:val="00BF291B"/>
    <w:rsid w:val="00BF4AD4"/>
    <w:rsid w:val="00BF4EBF"/>
    <w:rsid w:val="00C00471"/>
    <w:rsid w:val="00C0162F"/>
    <w:rsid w:val="00C032F8"/>
    <w:rsid w:val="00C047FA"/>
    <w:rsid w:val="00C05CD0"/>
    <w:rsid w:val="00C16184"/>
    <w:rsid w:val="00C16682"/>
    <w:rsid w:val="00C16926"/>
    <w:rsid w:val="00C21046"/>
    <w:rsid w:val="00C2158D"/>
    <w:rsid w:val="00C21B57"/>
    <w:rsid w:val="00C23A39"/>
    <w:rsid w:val="00C2509F"/>
    <w:rsid w:val="00C25223"/>
    <w:rsid w:val="00C25358"/>
    <w:rsid w:val="00C259C0"/>
    <w:rsid w:val="00C264B9"/>
    <w:rsid w:val="00C30EE5"/>
    <w:rsid w:val="00C32CDC"/>
    <w:rsid w:val="00C33197"/>
    <w:rsid w:val="00C33CAB"/>
    <w:rsid w:val="00C35051"/>
    <w:rsid w:val="00C35447"/>
    <w:rsid w:val="00C35BF7"/>
    <w:rsid w:val="00C35E63"/>
    <w:rsid w:val="00C3616E"/>
    <w:rsid w:val="00C37B4B"/>
    <w:rsid w:val="00C4047B"/>
    <w:rsid w:val="00C405F6"/>
    <w:rsid w:val="00C4122E"/>
    <w:rsid w:val="00C4181D"/>
    <w:rsid w:val="00C43B7E"/>
    <w:rsid w:val="00C43BB3"/>
    <w:rsid w:val="00C455F3"/>
    <w:rsid w:val="00C51704"/>
    <w:rsid w:val="00C53CA4"/>
    <w:rsid w:val="00C540E9"/>
    <w:rsid w:val="00C54EBC"/>
    <w:rsid w:val="00C60B4C"/>
    <w:rsid w:val="00C61A88"/>
    <w:rsid w:val="00C62361"/>
    <w:rsid w:val="00C62E15"/>
    <w:rsid w:val="00C63DB1"/>
    <w:rsid w:val="00C67C16"/>
    <w:rsid w:val="00C712D8"/>
    <w:rsid w:val="00C74416"/>
    <w:rsid w:val="00C7657B"/>
    <w:rsid w:val="00C8399C"/>
    <w:rsid w:val="00C846D3"/>
    <w:rsid w:val="00C85680"/>
    <w:rsid w:val="00C87BCD"/>
    <w:rsid w:val="00C907AF"/>
    <w:rsid w:val="00C93AD6"/>
    <w:rsid w:val="00CA178B"/>
    <w:rsid w:val="00CA6C7C"/>
    <w:rsid w:val="00CB0B16"/>
    <w:rsid w:val="00CB1A25"/>
    <w:rsid w:val="00CB6C54"/>
    <w:rsid w:val="00CC1921"/>
    <w:rsid w:val="00CC3221"/>
    <w:rsid w:val="00CC4ED2"/>
    <w:rsid w:val="00CC6785"/>
    <w:rsid w:val="00CC7214"/>
    <w:rsid w:val="00CC788E"/>
    <w:rsid w:val="00CD4AF7"/>
    <w:rsid w:val="00CD54BD"/>
    <w:rsid w:val="00CD7958"/>
    <w:rsid w:val="00CE0B2C"/>
    <w:rsid w:val="00CE1692"/>
    <w:rsid w:val="00CE2086"/>
    <w:rsid w:val="00CE3F09"/>
    <w:rsid w:val="00CE5D73"/>
    <w:rsid w:val="00CE6FBE"/>
    <w:rsid w:val="00CE7547"/>
    <w:rsid w:val="00CF1A1E"/>
    <w:rsid w:val="00CF1A66"/>
    <w:rsid w:val="00CF1CB7"/>
    <w:rsid w:val="00CF27BF"/>
    <w:rsid w:val="00CF5B26"/>
    <w:rsid w:val="00CF6120"/>
    <w:rsid w:val="00CF6C5F"/>
    <w:rsid w:val="00CF70E1"/>
    <w:rsid w:val="00CF720F"/>
    <w:rsid w:val="00D003E0"/>
    <w:rsid w:val="00D0564C"/>
    <w:rsid w:val="00D11C5F"/>
    <w:rsid w:val="00D11E41"/>
    <w:rsid w:val="00D12963"/>
    <w:rsid w:val="00D12EDC"/>
    <w:rsid w:val="00D132D9"/>
    <w:rsid w:val="00D13AC9"/>
    <w:rsid w:val="00D1474C"/>
    <w:rsid w:val="00D15B3D"/>
    <w:rsid w:val="00D20ACC"/>
    <w:rsid w:val="00D21920"/>
    <w:rsid w:val="00D21D4E"/>
    <w:rsid w:val="00D23EBF"/>
    <w:rsid w:val="00D269AC"/>
    <w:rsid w:val="00D27461"/>
    <w:rsid w:val="00D318D9"/>
    <w:rsid w:val="00D32BBE"/>
    <w:rsid w:val="00D33815"/>
    <w:rsid w:val="00D347B5"/>
    <w:rsid w:val="00D35C5A"/>
    <w:rsid w:val="00D3670D"/>
    <w:rsid w:val="00D369F8"/>
    <w:rsid w:val="00D4074C"/>
    <w:rsid w:val="00D438A0"/>
    <w:rsid w:val="00D44109"/>
    <w:rsid w:val="00D44AC4"/>
    <w:rsid w:val="00D50449"/>
    <w:rsid w:val="00D5184F"/>
    <w:rsid w:val="00D523D1"/>
    <w:rsid w:val="00D53638"/>
    <w:rsid w:val="00D53E83"/>
    <w:rsid w:val="00D54625"/>
    <w:rsid w:val="00D54EBF"/>
    <w:rsid w:val="00D555AF"/>
    <w:rsid w:val="00D56B29"/>
    <w:rsid w:val="00D61F12"/>
    <w:rsid w:val="00D62B77"/>
    <w:rsid w:val="00D63861"/>
    <w:rsid w:val="00D63AAA"/>
    <w:rsid w:val="00D65006"/>
    <w:rsid w:val="00D75140"/>
    <w:rsid w:val="00D7576A"/>
    <w:rsid w:val="00D757AB"/>
    <w:rsid w:val="00D7673A"/>
    <w:rsid w:val="00D770A7"/>
    <w:rsid w:val="00D80238"/>
    <w:rsid w:val="00D80E63"/>
    <w:rsid w:val="00D82AA1"/>
    <w:rsid w:val="00D86589"/>
    <w:rsid w:val="00D9076F"/>
    <w:rsid w:val="00D924FB"/>
    <w:rsid w:val="00D95704"/>
    <w:rsid w:val="00D96ABB"/>
    <w:rsid w:val="00D96E8B"/>
    <w:rsid w:val="00D973E3"/>
    <w:rsid w:val="00DA3F12"/>
    <w:rsid w:val="00DB0F71"/>
    <w:rsid w:val="00DB2589"/>
    <w:rsid w:val="00DB295D"/>
    <w:rsid w:val="00DB3224"/>
    <w:rsid w:val="00DB4DA9"/>
    <w:rsid w:val="00DB63D5"/>
    <w:rsid w:val="00DB7E09"/>
    <w:rsid w:val="00DB7F95"/>
    <w:rsid w:val="00DC463F"/>
    <w:rsid w:val="00DD0531"/>
    <w:rsid w:val="00DD1E50"/>
    <w:rsid w:val="00DD3A3B"/>
    <w:rsid w:val="00DD48FD"/>
    <w:rsid w:val="00DD4FFC"/>
    <w:rsid w:val="00DD569D"/>
    <w:rsid w:val="00DE13C0"/>
    <w:rsid w:val="00DE4669"/>
    <w:rsid w:val="00DE4A8E"/>
    <w:rsid w:val="00DE542C"/>
    <w:rsid w:val="00DE56AF"/>
    <w:rsid w:val="00DE5BD4"/>
    <w:rsid w:val="00DE665A"/>
    <w:rsid w:val="00DE6B4D"/>
    <w:rsid w:val="00DE6C0D"/>
    <w:rsid w:val="00DE7C22"/>
    <w:rsid w:val="00DF00DA"/>
    <w:rsid w:val="00DF0AF4"/>
    <w:rsid w:val="00DF4C97"/>
    <w:rsid w:val="00DF4D7A"/>
    <w:rsid w:val="00DF52BC"/>
    <w:rsid w:val="00DF5EF0"/>
    <w:rsid w:val="00DF6F56"/>
    <w:rsid w:val="00E0471B"/>
    <w:rsid w:val="00E0559F"/>
    <w:rsid w:val="00E0664D"/>
    <w:rsid w:val="00E102D4"/>
    <w:rsid w:val="00E11BA1"/>
    <w:rsid w:val="00E1233C"/>
    <w:rsid w:val="00E207D8"/>
    <w:rsid w:val="00E20DCC"/>
    <w:rsid w:val="00E2362A"/>
    <w:rsid w:val="00E26E61"/>
    <w:rsid w:val="00E300CE"/>
    <w:rsid w:val="00E3541B"/>
    <w:rsid w:val="00E37BC9"/>
    <w:rsid w:val="00E407B5"/>
    <w:rsid w:val="00E40B45"/>
    <w:rsid w:val="00E40DEE"/>
    <w:rsid w:val="00E42264"/>
    <w:rsid w:val="00E462E9"/>
    <w:rsid w:val="00E4735E"/>
    <w:rsid w:val="00E47F50"/>
    <w:rsid w:val="00E50092"/>
    <w:rsid w:val="00E515C5"/>
    <w:rsid w:val="00E51B7C"/>
    <w:rsid w:val="00E528D1"/>
    <w:rsid w:val="00E53F0E"/>
    <w:rsid w:val="00E55A3A"/>
    <w:rsid w:val="00E55EED"/>
    <w:rsid w:val="00E55F30"/>
    <w:rsid w:val="00E56E25"/>
    <w:rsid w:val="00E656DD"/>
    <w:rsid w:val="00E664C0"/>
    <w:rsid w:val="00E66588"/>
    <w:rsid w:val="00E7391E"/>
    <w:rsid w:val="00E73D59"/>
    <w:rsid w:val="00E75853"/>
    <w:rsid w:val="00E76E19"/>
    <w:rsid w:val="00E77A49"/>
    <w:rsid w:val="00E80858"/>
    <w:rsid w:val="00E80CFF"/>
    <w:rsid w:val="00E8365A"/>
    <w:rsid w:val="00E83EBB"/>
    <w:rsid w:val="00E90D92"/>
    <w:rsid w:val="00E95721"/>
    <w:rsid w:val="00EA0141"/>
    <w:rsid w:val="00EA0858"/>
    <w:rsid w:val="00EA1444"/>
    <w:rsid w:val="00EA1890"/>
    <w:rsid w:val="00EA24F3"/>
    <w:rsid w:val="00EA2636"/>
    <w:rsid w:val="00EA351D"/>
    <w:rsid w:val="00EA475F"/>
    <w:rsid w:val="00EA5C1F"/>
    <w:rsid w:val="00EB12D4"/>
    <w:rsid w:val="00EB2679"/>
    <w:rsid w:val="00EB38D7"/>
    <w:rsid w:val="00EB453B"/>
    <w:rsid w:val="00EB62AD"/>
    <w:rsid w:val="00EB6ABA"/>
    <w:rsid w:val="00EC1825"/>
    <w:rsid w:val="00EC23A7"/>
    <w:rsid w:val="00EC71EA"/>
    <w:rsid w:val="00ED058C"/>
    <w:rsid w:val="00ED17CC"/>
    <w:rsid w:val="00ED2F29"/>
    <w:rsid w:val="00ED61E4"/>
    <w:rsid w:val="00EE0639"/>
    <w:rsid w:val="00EE32CC"/>
    <w:rsid w:val="00EE65A5"/>
    <w:rsid w:val="00EF0DE6"/>
    <w:rsid w:val="00EF2782"/>
    <w:rsid w:val="00EF3FE7"/>
    <w:rsid w:val="00EF5351"/>
    <w:rsid w:val="00EF56C5"/>
    <w:rsid w:val="00EF56E1"/>
    <w:rsid w:val="00EF6F8B"/>
    <w:rsid w:val="00F025C3"/>
    <w:rsid w:val="00F04AA1"/>
    <w:rsid w:val="00F07266"/>
    <w:rsid w:val="00F11133"/>
    <w:rsid w:val="00F12886"/>
    <w:rsid w:val="00F12FB2"/>
    <w:rsid w:val="00F13B29"/>
    <w:rsid w:val="00F13D57"/>
    <w:rsid w:val="00F2209C"/>
    <w:rsid w:val="00F233BC"/>
    <w:rsid w:val="00F23AB0"/>
    <w:rsid w:val="00F25861"/>
    <w:rsid w:val="00F2650D"/>
    <w:rsid w:val="00F3229E"/>
    <w:rsid w:val="00F3260E"/>
    <w:rsid w:val="00F346CD"/>
    <w:rsid w:val="00F34C1F"/>
    <w:rsid w:val="00F35F0C"/>
    <w:rsid w:val="00F36231"/>
    <w:rsid w:val="00F36DA6"/>
    <w:rsid w:val="00F408B6"/>
    <w:rsid w:val="00F40D17"/>
    <w:rsid w:val="00F40E1E"/>
    <w:rsid w:val="00F4194F"/>
    <w:rsid w:val="00F45DAD"/>
    <w:rsid w:val="00F54AC0"/>
    <w:rsid w:val="00F5579E"/>
    <w:rsid w:val="00F55D8E"/>
    <w:rsid w:val="00F60CAB"/>
    <w:rsid w:val="00F60DC9"/>
    <w:rsid w:val="00F619A5"/>
    <w:rsid w:val="00F65AB4"/>
    <w:rsid w:val="00F676AA"/>
    <w:rsid w:val="00F76302"/>
    <w:rsid w:val="00F7768E"/>
    <w:rsid w:val="00F83997"/>
    <w:rsid w:val="00F83A7D"/>
    <w:rsid w:val="00F83E65"/>
    <w:rsid w:val="00F84338"/>
    <w:rsid w:val="00F85309"/>
    <w:rsid w:val="00F863F2"/>
    <w:rsid w:val="00F86BFA"/>
    <w:rsid w:val="00F92046"/>
    <w:rsid w:val="00F94E58"/>
    <w:rsid w:val="00F955E1"/>
    <w:rsid w:val="00F958EA"/>
    <w:rsid w:val="00F96791"/>
    <w:rsid w:val="00F978FD"/>
    <w:rsid w:val="00FA477B"/>
    <w:rsid w:val="00FA5B90"/>
    <w:rsid w:val="00FA75B7"/>
    <w:rsid w:val="00FB06B7"/>
    <w:rsid w:val="00FB1D0E"/>
    <w:rsid w:val="00FB4275"/>
    <w:rsid w:val="00FB5C6C"/>
    <w:rsid w:val="00FB67AA"/>
    <w:rsid w:val="00FB6D29"/>
    <w:rsid w:val="00FC2525"/>
    <w:rsid w:val="00FC2799"/>
    <w:rsid w:val="00FC4460"/>
    <w:rsid w:val="00FC4F2B"/>
    <w:rsid w:val="00FC6168"/>
    <w:rsid w:val="00FC6F50"/>
    <w:rsid w:val="00FD05ED"/>
    <w:rsid w:val="00FD237F"/>
    <w:rsid w:val="00FD4F27"/>
    <w:rsid w:val="00FE15DB"/>
    <w:rsid w:val="00FE1A8E"/>
    <w:rsid w:val="00FE4B60"/>
    <w:rsid w:val="00FE4F05"/>
    <w:rsid w:val="00FF0C78"/>
    <w:rsid w:val="00FF5B5B"/>
    <w:rsid w:val="00FF5CF7"/>
    <w:rsid w:val="00FF751F"/>
    <w:rsid w:val="3E837281"/>
    <w:rsid w:val="625D55EF"/>
    <w:rsid w:val="6B34F56B"/>
    <w:rsid w:val="6FEBECE1"/>
    <w:rsid w:val="7DCBF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239AA"/>
  <w15:docId w15:val="{BC6EBBC3-5F9C-4A03-8443-5571B1C6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82"/>
    <w:rPr>
      <w:sz w:val="24"/>
      <w:szCs w:val="24"/>
    </w:rPr>
  </w:style>
  <w:style w:type="paragraph" w:styleId="Heading1">
    <w:name w:val="heading 1"/>
    <w:basedOn w:val="Normal"/>
    <w:next w:val="Normal"/>
    <w:qFormat/>
    <w:rsid w:val="007D3F57"/>
    <w:pPr>
      <w:keepNext/>
      <w:outlineLvl w:val="0"/>
    </w:pPr>
    <w:rPr>
      <w:rFonts w:ascii="Arial Narrow" w:hAnsi="Arial Narrow"/>
      <w:b/>
      <w:bCs/>
      <w:sz w:val="32"/>
    </w:rPr>
  </w:style>
  <w:style w:type="paragraph" w:styleId="Heading2">
    <w:name w:val="heading 2"/>
    <w:basedOn w:val="Normal"/>
    <w:next w:val="Normal"/>
    <w:link w:val="Heading2Char"/>
    <w:semiHidden/>
    <w:unhideWhenUsed/>
    <w:qFormat/>
    <w:rsid w:val="003F162B"/>
    <w:pPr>
      <w:keepNext/>
      <w:keepLines/>
      <w:spacing w:before="200"/>
      <w:outlineLvl w:val="1"/>
    </w:pPr>
    <w:rPr>
      <w:rFonts w:asciiTheme="majorHAnsi" w:eastAsiaTheme="majorEastAsia" w:hAnsiTheme="majorHAnsi" w:cstheme="majorBidi"/>
      <w:b/>
      <w:bCs/>
      <w:color w:val="0081C6" w:themeColor="accent1"/>
      <w:sz w:val="26"/>
      <w:szCs w:val="26"/>
    </w:rPr>
  </w:style>
  <w:style w:type="paragraph" w:styleId="Heading3">
    <w:name w:val="heading 3"/>
    <w:basedOn w:val="Normal"/>
    <w:next w:val="Normal"/>
    <w:link w:val="Heading3Char"/>
    <w:semiHidden/>
    <w:unhideWhenUsed/>
    <w:qFormat/>
    <w:rsid w:val="00D5184F"/>
    <w:pPr>
      <w:keepNext/>
      <w:keepLines/>
      <w:spacing w:before="200"/>
      <w:outlineLvl w:val="2"/>
    </w:pPr>
    <w:rPr>
      <w:rFonts w:asciiTheme="majorHAnsi" w:eastAsiaTheme="majorEastAsia" w:hAnsiTheme="majorHAnsi" w:cstheme="majorBidi"/>
      <w:b/>
      <w:bCs/>
      <w:color w:val="0081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rsid w:val="007D3F57"/>
    <w:pPr>
      <w:keepLines/>
      <w:spacing w:after="40" w:line="140" w:lineRule="atLeast"/>
      <w:ind w:left="360"/>
    </w:pPr>
    <w:rPr>
      <w:rFonts w:ascii="Garamond" w:hAnsi="Garamond"/>
      <w:spacing w:val="-5"/>
      <w:szCs w:val="20"/>
    </w:rPr>
  </w:style>
  <w:style w:type="paragraph" w:customStyle="1" w:styleId="MessageHeaderFirst">
    <w:name w:val="Message Header First"/>
    <w:basedOn w:val="MessageHeader"/>
    <w:next w:val="MessageHeader"/>
    <w:rsid w:val="007D3F57"/>
  </w:style>
  <w:style w:type="paragraph" w:styleId="BodyText">
    <w:name w:val="Body Text"/>
    <w:basedOn w:val="Normal"/>
    <w:rsid w:val="007D3F57"/>
    <w:pPr>
      <w:spacing w:after="120"/>
    </w:pPr>
  </w:style>
  <w:style w:type="paragraph" w:styleId="BodyText3">
    <w:name w:val="Body Text 3"/>
    <w:basedOn w:val="Normal"/>
    <w:rsid w:val="00636454"/>
    <w:pPr>
      <w:spacing w:after="120"/>
    </w:pPr>
    <w:rPr>
      <w:sz w:val="16"/>
      <w:szCs w:val="16"/>
    </w:rPr>
  </w:style>
  <w:style w:type="character" w:styleId="Hyperlink">
    <w:name w:val="Hyperlink"/>
    <w:basedOn w:val="DefaultParagraphFont"/>
    <w:uiPriority w:val="99"/>
    <w:rsid w:val="005445F9"/>
    <w:rPr>
      <w:color w:val="0000FF"/>
      <w:u w:val="single"/>
    </w:rPr>
  </w:style>
  <w:style w:type="character" w:styleId="FollowedHyperlink">
    <w:name w:val="FollowedHyperlink"/>
    <w:basedOn w:val="DefaultParagraphFont"/>
    <w:rsid w:val="004600DA"/>
    <w:rPr>
      <w:color w:val="800080"/>
      <w:u w:val="single"/>
    </w:rPr>
  </w:style>
  <w:style w:type="paragraph" w:styleId="CommentText">
    <w:name w:val="annotation text"/>
    <w:basedOn w:val="Normal"/>
    <w:link w:val="CommentTextChar"/>
    <w:rsid w:val="007C4C5E"/>
    <w:rPr>
      <w:sz w:val="20"/>
      <w:szCs w:val="20"/>
    </w:rPr>
  </w:style>
  <w:style w:type="character" w:customStyle="1" w:styleId="CommentTextChar">
    <w:name w:val="Comment Text Char"/>
    <w:basedOn w:val="DefaultParagraphFont"/>
    <w:link w:val="CommentText"/>
    <w:rsid w:val="007C4C5E"/>
  </w:style>
  <w:style w:type="paragraph" w:styleId="EndnoteText">
    <w:name w:val="endnote text"/>
    <w:basedOn w:val="Normal"/>
    <w:link w:val="EndnoteTextChar"/>
    <w:uiPriority w:val="99"/>
    <w:rsid w:val="007C4C5E"/>
    <w:rPr>
      <w:sz w:val="20"/>
      <w:szCs w:val="20"/>
    </w:rPr>
  </w:style>
  <w:style w:type="character" w:customStyle="1" w:styleId="EndnoteTextChar">
    <w:name w:val="Endnote Text Char"/>
    <w:basedOn w:val="DefaultParagraphFont"/>
    <w:link w:val="EndnoteText"/>
    <w:uiPriority w:val="99"/>
    <w:rsid w:val="007C4C5E"/>
  </w:style>
  <w:style w:type="character" w:styleId="EndnoteReference">
    <w:name w:val="endnote reference"/>
    <w:basedOn w:val="DefaultParagraphFont"/>
    <w:uiPriority w:val="99"/>
    <w:rsid w:val="007C4C5E"/>
    <w:rPr>
      <w:vertAlign w:val="superscript"/>
    </w:rPr>
  </w:style>
  <w:style w:type="character" w:styleId="Emphasis">
    <w:name w:val="Emphasis"/>
    <w:basedOn w:val="DefaultParagraphFont"/>
    <w:qFormat/>
    <w:rsid w:val="00F34C1F"/>
    <w:rPr>
      <w:i/>
      <w:iCs/>
    </w:rPr>
  </w:style>
  <w:style w:type="paragraph" w:styleId="Title">
    <w:name w:val="Title"/>
    <w:basedOn w:val="Normal"/>
    <w:next w:val="Normal"/>
    <w:link w:val="TitleChar"/>
    <w:qFormat/>
    <w:rsid w:val="00F34C1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34C1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F34C1F"/>
    <w:pPr>
      <w:spacing w:after="60"/>
      <w:jc w:val="center"/>
      <w:outlineLvl w:val="1"/>
    </w:pPr>
    <w:rPr>
      <w:rFonts w:ascii="Cambria" w:hAnsi="Cambria"/>
    </w:rPr>
  </w:style>
  <w:style w:type="character" w:customStyle="1" w:styleId="SubtitleChar">
    <w:name w:val="Subtitle Char"/>
    <w:basedOn w:val="DefaultParagraphFont"/>
    <w:link w:val="Subtitle"/>
    <w:rsid w:val="00F34C1F"/>
    <w:rPr>
      <w:rFonts w:ascii="Cambria" w:eastAsia="Times New Roman" w:hAnsi="Cambria" w:cs="Times New Roman"/>
      <w:sz w:val="24"/>
      <w:szCs w:val="24"/>
    </w:rPr>
  </w:style>
  <w:style w:type="character" w:styleId="IntenseEmphasis">
    <w:name w:val="Intense Emphasis"/>
    <w:basedOn w:val="DefaultParagraphFont"/>
    <w:uiPriority w:val="21"/>
    <w:qFormat/>
    <w:rsid w:val="00F34C1F"/>
    <w:rPr>
      <w:b/>
      <w:bCs/>
      <w:i/>
      <w:iCs/>
      <w:color w:val="4F81BD"/>
    </w:rPr>
  </w:style>
  <w:style w:type="character" w:styleId="Strong">
    <w:name w:val="Strong"/>
    <w:basedOn w:val="DefaultParagraphFont"/>
    <w:uiPriority w:val="22"/>
    <w:qFormat/>
    <w:rsid w:val="00F34C1F"/>
    <w:rPr>
      <w:b/>
      <w:bCs/>
    </w:rPr>
  </w:style>
  <w:style w:type="character" w:styleId="CommentReference">
    <w:name w:val="annotation reference"/>
    <w:basedOn w:val="DefaultParagraphFont"/>
    <w:rsid w:val="000E267A"/>
    <w:rPr>
      <w:sz w:val="16"/>
      <w:szCs w:val="16"/>
    </w:rPr>
  </w:style>
  <w:style w:type="paragraph" w:styleId="CommentSubject">
    <w:name w:val="annotation subject"/>
    <w:basedOn w:val="CommentText"/>
    <w:next w:val="CommentText"/>
    <w:link w:val="CommentSubjectChar"/>
    <w:rsid w:val="000E267A"/>
    <w:rPr>
      <w:b/>
      <w:bCs/>
    </w:rPr>
  </w:style>
  <w:style w:type="character" w:customStyle="1" w:styleId="CommentSubjectChar">
    <w:name w:val="Comment Subject Char"/>
    <w:basedOn w:val="CommentTextChar"/>
    <w:link w:val="CommentSubject"/>
    <w:rsid w:val="000E267A"/>
    <w:rPr>
      <w:b/>
      <w:bCs/>
    </w:rPr>
  </w:style>
  <w:style w:type="paragraph" w:styleId="BalloonText">
    <w:name w:val="Balloon Text"/>
    <w:basedOn w:val="Normal"/>
    <w:link w:val="BalloonTextChar"/>
    <w:rsid w:val="000E267A"/>
    <w:rPr>
      <w:rFonts w:ascii="Tahoma" w:hAnsi="Tahoma" w:cs="Tahoma"/>
      <w:sz w:val="16"/>
      <w:szCs w:val="16"/>
    </w:rPr>
  </w:style>
  <w:style w:type="character" w:customStyle="1" w:styleId="BalloonTextChar">
    <w:name w:val="Balloon Text Char"/>
    <w:basedOn w:val="DefaultParagraphFont"/>
    <w:link w:val="BalloonText"/>
    <w:rsid w:val="000E267A"/>
    <w:rPr>
      <w:rFonts w:ascii="Tahoma" w:hAnsi="Tahoma" w:cs="Tahoma"/>
      <w:sz w:val="16"/>
      <w:szCs w:val="16"/>
    </w:rPr>
  </w:style>
  <w:style w:type="paragraph" w:styleId="Header">
    <w:name w:val="header"/>
    <w:basedOn w:val="Normal"/>
    <w:link w:val="HeaderChar"/>
    <w:uiPriority w:val="99"/>
    <w:rsid w:val="00E37BC9"/>
    <w:pPr>
      <w:tabs>
        <w:tab w:val="center" w:pos="4680"/>
        <w:tab w:val="right" w:pos="9360"/>
      </w:tabs>
    </w:pPr>
  </w:style>
  <w:style w:type="character" w:customStyle="1" w:styleId="HeaderChar">
    <w:name w:val="Header Char"/>
    <w:basedOn w:val="DefaultParagraphFont"/>
    <w:link w:val="Header"/>
    <w:uiPriority w:val="99"/>
    <w:rsid w:val="00E37BC9"/>
    <w:rPr>
      <w:sz w:val="24"/>
      <w:szCs w:val="24"/>
    </w:rPr>
  </w:style>
  <w:style w:type="paragraph" w:styleId="Footer">
    <w:name w:val="footer"/>
    <w:basedOn w:val="Normal"/>
    <w:link w:val="FooterChar"/>
    <w:uiPriority w:val="99"/>
    <w:rsid w:val="00E37BC9"/>
    <w:pPr>
      <w:tabs>
        <w:tab w:val="center" w:pos="4680"/>
        <w:tab w:val="right" w:pos="9360"/>
      </w:tabs>
    </w:pPr>
  </w:style>
  <w:style w:type="character" w:customStyle="1" w:styleId="FooterChar">
    <w:name w:val="Footer Char"/>
    <w:basedOn w:val="DefaultParagraphFont"/>
    <w:link w:val="Footer"/>
    <w:uiPriority w:val="99"/>
    <w:rsid w:val="00E37BC9"/>
    <w:rPr>
      <w:sz w:val="24"/>
      <w:szCs w:val="24"/>
    </w:rPr>
  </w:style>
  <w:style w:type="paragraph" w:styleId="FootnoteText">
    <w:name w:val="footnote text"/>
    <w:basedOn w:val="Normal"/>
    <w:link w:val="FootnoteTextChar"/>
    <w:uiPriority w:val="99"/>
    <w:rsid w:val="00F11133"/>
    <w:rPr>
      <w:sz w:val="20"/>
      <w:szCs w:val="20"/>
    </w:rPr>
  </w:style>
  <w:style w:type="character" w:customStyle="1" w:styleId="FootnoteTextChar">
    <w:name w:val="Footnote Text Char"/>
    <w:basedOn w:val="DefaultParagraphFont"/>
    <w:link w:val="FootnoteText"/>
    <w:uiPriority w:val="99"/>
    <w:rsid w:val="00F11133"/>
  </w:style>
  <w:style w:type="character" w:styleId="FootnoteReference">
    <w:name w:val="footnote reference"/>
    <w:basedOn w:val="DefaultParagraphFont"/>
    <w:uiPriority w:val="99"/>
    <w:rsid w:val="00F11133"/>
    <w:rPr>
      <w:vertAlign w:val="superscript"/>
    </w:rPr>
  </w:style>
  <w:style w:type="paragraph" w:styleId="ListParagraph">
    <w:name w:val="List Paragraph"/>
    <w:basedOn w:val="Normal"/>
    <w:uiPriority w:val="34"/>
    <w:qFormat/>
    <w:rsid w:val="00D96ABB"/>
    <w:pPr>
      <w:ind w:left="720"/>
      <w:contextualSpacing/>
    </w:pPr>
  </w:style>
  <w:style w:type="table" w:styleId="TableGrid">
    <w:name w:val="Table Grid"/>
    <w:basedOn w:val="TableNormal"/>
    <w:uiPriority w:val="39"/>
    <w:rsid w:val="000A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3BBC"/>
    <w:rPr>
      <w:rFonts w:asciiTheme="minorHAnsi" w:eastAsiaTheme="minorHAnsi" w:hAnsiTheme="minorHAnsi" w:cstheme="minorBidi"/>
      <w:sz w:val="22"/>
      <w:szCs w:val="22"/>
    </w:rPr>
  </w:style>
  <w:style w:type="paragraph" w:customStyle="1" w:styleId="Default">
    <w:name w:val="Default"/>
    <w:rsid w:val="0013700B"/>
    <w:pPr>
      <w:autoSpaceDE w:val="0"/>
      <w:autoSpaceDN w:val="0"/>
      <w:adjustRightInd w:val="0"/>
    </w:pPr>
    <w:rPr>
      <w:rFonts w:ascii="Perpetua" w:hAnsi="Perpetua" w:cs="Perpetua"/>
      <w:color w:val="000000"/>
      <w:sz w:val="24"/>
      <w:szCs w:val="24"/>
    </w:rPr>
  </w:style>
  <w:style w:type="character" w:customStyle="1" w:styleId="Heading3Char">
    <w:name w:val="Heading 3 Char"/>
    <w:basedOn w:val="DefaultParagraphFont"/>
    <w:link w:val="Heading3"/>
    <w:semiHidden/>
    <w:rsid w:val="00D5184F"/>
    <w:rPr>
      <w:rFonts w:asciiTheme="majorHAnsi" w:eastAsiaTheme="majorEastAsia" w:hAnsiTheme="majorHAnsi" w:cstheme="majorBidi"/>
      <w:b/>
      <w:bCs/>
      <w:color w:val="0081C6" w:themeColor="accent1"/>
      <w:sz w:val="24"/>
      <w:szCs w:val="24"/>
    </w:rPr>
  </w:style>
  <w:style w:type="paragraph" w:styleId="NormalWeb">
    <w:name w:val="Normal (Web)"/>
    <w:basedOn w:val="Normal"/>
    <w:uiPriority w:val="99"/>
    <w:unhideWhenUsed/>
    <w:rsid w:val="00D5184F"/>
    <w:pPr>
      <w:spacing w:before="100" w:beforeAutospacing="1" w:after="100" w:afterAutospacing="1"/>
    </w:pPr>
  </w:style>
  <w:style w:type="table" w:customStyle="1" w:styleId="TableGrid1">
    <w:name w:val="Table Grid1"/>
    <w:basedOn w:val="TableNormal"/>
    <w:next w:val="TableGrid"/>
    <w:uiPriority w:val="59"/>
    <w:rsid w:val="00420F5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3F162B"/>
    <w:rPr>
      <w:rFonts w:asciiTheme="majorHAnsi" w:eastAsiaTheme="majorEastAsia" w:hAnsiTheme="majorHAnsi" w:cstheme="majorBidi"/>
      <w:b/>
      <w:bCs/>
      <w:color w:val="0081C6" w:themeColor="accent1"/>
      <w:sz w:val="26"/>
      <w:szCs w:val="26"/>
    </w:rPr>
  </w:style>
  <w:style w:type="character" w:customStyle="1" w:styleId="apple-converted-space">
    <w:name w:val="apple-converted-space"/>
    <w:basedOn w:val="DefaultParagraphFont"/>
    <w:rsid w:val="003F162B"/>
  </w:style>
  <w:style w:type="character" w:styleId="BookTitle">
    <w:name w:val="Book Title"/>
    <w:basedOn w:val="DefaultParagraphFont"/>
    <w:uiPriority w:val="33"/>
    <w:qFormat/>
    <w:rsid w:val="00240D9E"/>
    <w:rPr>
      <w:b/>
      <w:bCs/>
      <w:smallCaps/>
      <w:spacing w:val="5"/>
    </w:rPr>
  </w:style>
  <w:style w:type="paragraph" w:styleId="Revision">
    <w:name w:val="Revision"/>
    <w:hidden/>
    <w:uiPriority w:val="99"/>
    <w:semiHidden/>
    <w:rsid w:val="00BB42E8"/>
    <w:rPr>
      <w:sz w:val="24"/>
      <w:szCs w:val="24"/>
    </w:rPr>
  </w:style>
  <w:style w:type="paragraph" w:customStyle="1" w:styleId="RegularText">
    <w:name w:val="Regular Text"/>
    <w:link w:val="RegularTextChar"/>
    <w:qFormat/>
    <w:rsid w:val="0074159D"/>
    <w:pPr>
      <w:widowControl w:val="0"/>
    </w:pPr>
    <w:rPr>
      <w:rFonts w:ascii="Palatino Linotype" w:hAnsi="Palatino Linotype" w:cs="Arial"/>
      <w:szCs w:val="22"/>
      <w:lang w:val="en"/>
    </w:rPr>
  </w:style>
  <w:style w:type="character" w:customStyle="1" w:styleId="RegularTextChar">
    <w:name w:val="Regular Text Char"/>
    <w:basedOn w:val="DefaultParagraphFont"/>
    <w:link w:val="RegularText"/>
    <w:rsid w:val="0074159D"/>
    <w:rPr>
      <w:rFonts w:ascii="Palatino Linotype" w:hAnsi="Palatino Linotype" w:cs="Arial"/>
      <w:szCs w:val="22"/>
      <w:lang w:val="en"/>
    </w:rPr>
  </w:style>
  <w:style w:type="table" w:styleId="GridTable4">
    <w:name w:val="Grid Table 4"/>
    <w:basedOn w:val="TableNormal"/>
    <w:uiPriority w:val="49"/>
    <w:rsid w:val="009A68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A68E5"/>
    <w:tblPr>
      <w:tblStyleRowBandSize w:val="1"/>
      <w:tblStyleColBandSize w:val="1"/>
      <w:tblBorders>
        <w:top w:val="single" w:sz="4" w:space="0" w:color="C5C6C8" w:themeColor="accent4" w:themeTint="99"/>
        <w:left w:val="single" w:sz="4" w:space="0" w:color="C5C6C8" w:themeColor="accent4" w:themeTint="99"/>
        <w:bottom w:val="single" w:sz="4" w:space="0" w:color="C5C6C8" w:themeColor="accent4" w:themeTint="99"/>
        <w:right w:val="single" w:sz="4" w:space="0" w:color="C5C6C8" w:themeColor="accent4" w:themeTint="99"/>
        <w:insideH w:val="single" w:sz="4" w:space="0" w:color="C5C6C8" w:themeColor="accent4" w:themeTint="99"/>
        <w:insideV w:val="single" w:sz="4" w:space="0" w:color="C5C6C8" w:themeColor="accent4" w:themeTint="99"/>
      </w:tblBorders>
    </w:tblPr>
    <w:tblStylePr w:type="firstRow">
      <w:rPr>
        <w:b/>
        <w:bCs/>
        <w:color w:val="FFFFFF" w:themeColor="background1"/>
      </w:rPr>
      <w:tblPr/>
      <w:tcPr>
        <w:tcBorders>
          <w:top w:val="single" w:sz="4" w:space="0" w:color="9FA1A4" w:themeColor="accent4"/>
          <w:left w:val="single" w:sz="4" w:space="0" w:color="9FA1A4" w:themeColor="accent4"/>
          <w:bottom w:val="single" w:sz="4" w:space="0" w:color="9FA1A4" w:themeColor="accent4"/>
          <w:right w:val="single" w:sz="4" w:space="0" w:color="9FA1A4" w:themeColor="accent4"/>
          <w:insideH w:val="nil"/>
          <w:insideV w:val="nil"/>
        </w:tcBorders>
        <w:shd w:val="clear" w:color="auto" w:fill="9FA1A4" w:themeFill="accent4"/>
      </w:tcPr>
    </w:tblStylePr>
    <w:tblStylePr w:type="lastRow">
      <w:rPr>
        <w:b/>
        <w:bCs/>
      </w:rPr>
      <w:tblPr/>
      <w:tcPr>
        <w:tcBorders>
          <w:top w:val="double" w:sz="4" w:space="0" w:color="9FA1A4"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paragraph" w:styleId="BodyTextIndent2">
    <w:name w:val="Body Text Indent 2"/>
    <w:basedOn w:val="Normal"/>
    <w:link w:val="BodyTextIndent2Char"/>
    <w:semiHidden/>
    <w:unhideWhenUsed/>
    <w:rsid w:val="006072B6"/>
    <w:pPr>
      <w:spacing w:after="120" w:line="480" w:lineRule="auto"/>
      <w:ind w:left="360"/>
    </w:pPr>
  </w:style>
  <w:style w:type="character" w:customStyle="1" w:styleId="BodyTextIndent2Char">
    <w:name w:val="Body Text Indent 2 Char"/>
    <w:basedOn w:val="DefaultParagraphFont"/>
    <w:link w:val="BodyTextIndent2"/>
    <w:semiHidden/>
    <w:rsid w:val="006072B6"/>
    <w:rPr>
      <w:sz w:val="24"/>
      <w:szCs w:val="24"/>
    </w:rPr>
  </w:style>
  <w:style w:type="paragraph" w:styleId="BodyText2">
    <w:name w:val="Body Text 2"/>
    <w:basedOn w:val="Normal"/>
    <w:link w:val="BodyText2Char"/>
    <w:semiHidden/>
    <w:unhideWhenUsed/>
    <w:rsid w:val="00322313"/>
    <w:pPr>
      <w:spacing w:after="120" w:line="480" w:lineRule="auto"/>
    </w:pPr>
  </w:style>
  <w:style w:type="character" w:customStyle="1" w:styleId="BodyText2Char">
    <w:name w:val="Body Text 2 Char"/>
    <w:basedOn w:val="DefaultParagraphFont"/>
    <w:link w:val="BodyText2"/>
    <w:semiHidden/>
    <w:rsid w:val="00322313"/>
    <w:rPr>
      <w:sz w:val="24"/>
      <w:szCs w:val="24"/>
    </w:rPr>
  </w:style>
  <w:style w:type="table" w:styleId="ListTable1Light">
    <w:name w:val="List Table 1 Light"/>
    <w:basedOn w:val="TableNormal"/>
    <w:uiPriority w:val="46"/>
    <w:rsid w:val="00D11E4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1822">
      <w:bodyDiv w:val="1"/>
      <w:marLeft w:val="0"/>
      <w:marRight w:val="0"/>
      <w:marTop w:val="0"/>
      <w:marBottom w:val="0"/>
      <w:divBdr>
        <w:top w:val="none" w:sz="0" w:space="0" w:color="auto"/>
        <w:left w:val="none" w:sz="0" w:space="0" w:color="auto"/>
        <w:bottom w:val="none" w:sz="0" w:space="0" w:color="auto"/>
        <w:right w:val="none" w:sz="0" w:space="0" w:color="auto"/>
      </w:divBdr>
    </w:div>
    <w:div w:id="77024863">
      <w:bodyDiv w:val="1"/>
      <w:marLeft w:val="0"/>
      <w:marRight w:val="0"/>
      <w:marTop w:val="0"/>
      <w:marBottom w:val="0"/>
      <w:divBdr>
        <w:top w:val="none" w:sz="0" w:space="0" w:color="auto"/>
        <w:left w:val="none" w:sz="0" w:space="0" w:color="auto"/>
        <w:bottom w:val="none" w:sz="0" w:space="0" w:color="auto"/>
        <w:right w:val="none" w:sz="0" w:space="0" w:color="auto"/>
      </w:divBdr>
      <w:divsChild>
        <w:div w:id="608664681">
          <w:marLeft w:val="547"/>
          <w:marRight w:val="0"/>
          <w:marTop w:val="0"/>
          <w:marBottom w:val="0"/>
          <w:divBdr>
            <w:top w:val="none" w:sz="0" w:space="0" w:color="auto"/>
            <w:left w:val="none" w:sz="0" w:space="0" w:color="auto"/>
            <w:bottom w:val="none" w:sz="0" w:space="0" w:color="auto"/>
            <w:right w:val="none" w:sz="0" w:space="0" w:color="auto"/>
          </w:divBdr>
        </w:div>
      </w:divsChild>
    </w:div>
    <w:div w:id="101190447">
      <w:bodyDiv w:val="1"/>
      <w:marLeft w:val="0"/>
      <w:marRight w:val="0"/>
      <w:marTop w:val="0"/>
      <w:marBottom w:val="0"/>
      <w:divBdr>
        <w:top w:val="none" w:sz="0" w:space="0" w:color="auto"/>
        <w:left w:val="none" w:sz="0" w:space="0" w:color="auto"/>
        <w:bottom w:val="none" w:sz="0" w:space="0" w:color="auto"/>
        <w:right w:val="none" w:sz="0" w:space="0" w:color="auto"/>
      </w:divBdr>
    </w:div>
    <w:div w:id="141896825">
      <w:bodyDiv w:val="1"/>
      <w:marLeft w:val="0"/>
      <w:marRight w:val="0"/>
      <w:marTop w:val="0"/>
      <w:marBottom w:val="0"/>
      <w:divBdr>
        <w:top w:val="none" w:sz="0" w:space="0" w:color="auto"/>
        <w:left w:val="none" w:sz="0" w:space="0" w:color="auto"/>
        <w:bottom w:val="none" w:sz="0" w:space="0" w:color="auto"/>
        <w:right w:val="none" w:sz="0" w:space="0" w:color="auto"/>
      </w:divBdr>
    </w:div>
    <w:div w:id="241650197">
      <w:bodyDiv w:val="1"/>
      <w:marLeft w:val="0"/>
      <w:marRight w:val="0"/>
      <w:marTop w:val="0"/>
      <w:marBottom w:val="0"/>
      <w:divBdr>
        <w:top w:val="none" w:sz="0" w:space="0" w:color="auto"/>
        <w:left w:val="none" w:sz="0" w:space="0" w:color="auto"/>
        <w:bottom w:val="none" w:sz="0" w:space="0" w:color="auto"/>
        <w:right w:val="none" w:sz="0" w:space="0" w:color="auto"/>
      </w:divBdr>
    </w:div>
    <w:div w:id="246230191">
      <w:bodyDiv w:val="1"/>
      <w:marLeft w:val="0"/>
      <w:marRight w:val="0"/>
      <w:marTop w:val="0"/>
      <w:marBottom w:val="0"/>
      <w:divBdr>
        <w:top w:val="none" w:sz="0" w:space="0" w:color="auto"/>
        <w:left w:val="none" w:sz="0" w:space="0" w:color="auto"/>
        <w:bottom w:val="none" w:sz="0" w:space="0" w:color="auto"/>
        <w:right w:val="none" w:sz="0" w:space="0" w:color="auto"/>
      </w:divBdr>
    </w:div>
    <w:div w:id="262538808">
      <w:bodyDiv w:val="1"/>
      <w:marLeft w:val="0"/>
      <w:marRight w:val="0"/>
      <w:marTop w:val="0"/>
      <w:marBottom w:val="0"/>
      <w:divBdr>
        <w:top w:val="none" w:sz="0" w:space="0" w:color="auto"/>
        <w:left w:val="none" w:sz="0" w:space="0" w:color="auto"/>
        <w:bottom w:val="none" w:sz="0" w:space="0" w:color="auto"/>
        <w:right w:val="none" w:sz="0" w:space="0" w:color="auto"/>
      </w:divBdr>
    </w:div>
    <w:div w:id="277571812">
      <w:bodyDiv w:val="1"/>
      <w:marLeft w:val="0"/>
      <w:marRight w:val="0"/>
      <w:marTop w:val="0"/>
      <w:marBottom w:val="0"/>
      <w:divBdr>
        <w:top w:val="none" w:sz="0" w:space="0" w:color="auto"/>
        <w:left w:val="none" w:sz="0" w:space="0" w:color="auto"/>
        <w:bottom w:val="none" w:sz="0" w:space="0" w:color="auto"/>
        <w:right w:val="none" w:sz="0" w:space="0" w:color="auto"/>
      </w:divBdr>
    </w:div>
    <w:div w:id="305208974">
      <w:bodyDiv w:val="1"/>
      <w:marLeft w:val="0"/>
      <w:marRight w:val="0"/>
      <w:marTop w:val="0"/>
      <w:marBottom w:val="0"/>
      <w:divBdr>
        <w:top w:val="none" w:sz="0" w:space="0" w:color="auto"/>
        <w:left w:val="none" w:sz="0" w:space="0" w:color="auto"/>
        <w:bottom w:val="none" w:sz="0" w:space="0" w:color="auto"/>
        <w:right w:val="none" w:sz="0" w:space="0" w:color="auto"/>
      </w:divBdr>
    </w:div>
    <w:div w:id="320738684">
      <w:bodyDiv w:val="1"/>
      <w:marLeft w:val="0"/>
      <w:marRight w:val="0"/>
      <w:marTop w:val="0"/>
      <w:marBottom w:val="0"/>
      <w:divBdr>
        <w:top w:val="none" w:sz="0" w:space="0" w:color="auto"/>
        <w:left w:val="none" w:sz="0" w:space="0" w:color="auto"/>
        <w:bottom w:val="none" w:sz="0" w:space="0" w:color="auto"/>
        <w:right w:val="none" w:sz="0" w:space="0" w:color="auto"/>
      </w:divBdr>
    </w:div>
    <w:div w:id="343748635">
      <w:bodyDiv w:val="1"/>
      <w:marLeft w:val="0"/>
      <w:marRight w:val="0"/>
      <w:marTop w:val="0"/>
      <w:marBottom w:val="0"/>
      <w:divBdr>
        <w:top w:val="none" w:sz="0" w:space="0" w:color="auto"/>
        <w:left w:val="none" w:sz="0" w:space="0" w:color="auto"/>
        <w:bottom w:val="none" w:sz="0" w:space="0" w:color="auto"/>
        <w:right w:val="none" w:sz="0" w:space="0" w:color="auto"/>
      </w:divBdr>
      <w:divsChild>
        <w:div w:id="1284769753">
          <w:marLeft w:val="547"/>
          <w:marRight w:val="0"/>
          <w:marTop w:val="0"/>
          <w:marBottom w:val="0"/>
          <w:divBdr>
            <w:top w:val="none" w:sz="0" w:space="0" w:color="auto"/>
            <w:left w:val="none" w:sz="0" w:space="0" w:color="auto"/>
            <w:bottom w:val="none" w:sz="0" w:space="0" w:color="auto"/>
            <w:right w:val="none" w:sz="0" w:space="0" w:color="auto"/>
          </w:divBdr>
        </w:div>
      </w:divsChild>
    </w:div>
    <w:div w:id="423960233">
      <w:bodyDiv w:val="1"/>
      <w:marLeft w:val="0"/>
      <w:marRight w:val="0"/>
      <w:marTop w:val="0"/>
      <w:marBottom w:val="0"/>
      <w:divBdr>
        <w:top w:val="none" w:sz="0" w:space="0" w:color="auto"/>
        <w:left w:val="none" w:sz="0" w:space="0" w:color="auto"/>
        <w:bottom w:val="none" w:sz="0" w:space="0" w:color="auto"/>
        <w:right w:val="none" w:sz="0" w:space="0" w:color="auto"/>
      </w:divBdr>
    </w:div>
    <w:div w:id="478036995">
      <w:bodyDiv w:val="1"/>
      <w:marLeft w:val="0"/>
      <w:marRight w:val="0"/>
      <w:marTop w:val="0"/>
      <w:marBottom w:val="0"/>
      <w:divBdr>
        <w:top w:val="none" w:sz="0" w:space="0" w:color="auto"/>
        <w:left w:val="none" w:sz="0" w:space="0" w:color="auto"/>
        <w:bottom w:val="none" w:sz="0" w:space="0" w:color="auto"/>
        <w:right w:val="none" w:sz="0" w:space="0" w:color="auto"/>
      </w:divBdr>
      <w:divsChild>
        <w:div w:id="159659753">
          <w:marLeft w:val="547"/>
          <w:marRight w:val="0"/>
          <w:marTop w:val="0"/>
          <w:marBottom w:val="0"/>
          <w:divBdr>
            <w:top w:val="none" w:sz="0" w:space="0" w:color="auto"/>
            <w:left w:val="none" w:sz="0" w:space="0" w:color="auto"/>
            <w:bottom w:val="none" w:sz="0" w:space="0" w:color="auto"/>
            <w:right w:val="none" w:sz="0" w:space="0" w:color="auto"/>
          </w:divBdr>
        </w:div>
      </w:divsChild>
    </w:div>
    <w:div w:id="539436576">
      <w:bodyDiv w:val="1"/>
      <w:marLeft w:val="0"/>
      <w:marRight w:val="0"/>
      <w:marTop w:val="0"/>
      <w:marBottom w:val="0"/>
      <w:divBdr>
        <w:top w:val="none" w:sz="0" w:space="0" w:color="auto"/>
        <w:left w:val="none" w:sz="0" w:space="0" w:color="auto"/>
        <w:bottom w:val="none" w:sz="0" w:space="0" w:color="auto"/>
        <w:right w:val="none" w:sz="0" w:space="0" w:color="auto"/>
      </w:divBdr>
    </w:div>
    <w:div w:id="548616158">
      <w:bodyDiv w:val="1"/>
      <w:marLeft w:val="0"/>
      <w:marRight w:val="0"/>
      <w:marTop w:val="0"/>
      <w:marBottom w:val="0"/>
      <w:divBdr>
        <w:top w:val="none" w:sz="0" w:space="0" w:color="auto"/>
        <w:left w:val="none" w:sz="0" w:space="0" w:color="auto"/>
        <w:bottom w:val="none" w:sz="0" w:space="0" w:color="auto"/>
        <w:right w:val="none" w:sz="0" w:space="0" w:color="auto"/>
      </w:divBdr>
    </w:div>
    <w:div w:id="585042908">
      <w:bodyDiv w:val="1"/>
      <w:marLeft w:val="0"/>
      <w:marRight w:val="0"/>
      <w:marTop w:val="0"/>
      <w:marBottom w:val="0"/>
      <w:divBdr>
        <w:top w:val="none" w:sz="0" w:space="0" w:color="auto"/>
        <w:left w:val="none" w:sz="0" w:space="0" w:color="auto"/>
        <w:bottom w:val="none" w:sz="0" w:space="0" w:color="auto"/>
        <w:right w:val="none" w:sz="0" w:space="0" w:color="auto"/>
      </w:divBdr>
    </w:div>
    <w:div w:id="642199298">
      <w:bodyDiv w:val="1"/>
      <w:marLeft w:val="0"/>
      <w:marRight w:val="0"/>
      <w:marTop w:val="0"/>
      <w:marBottom w:val="0"/>
      <w:divBdr>
        <w:top w:val="none" w:sz="0" w:space="0" w:color="auto"/>
        <w:left w:val="none" w:sz="0" w:space="0" w:color="auto"/>
        <w:bottom w:val="none" w:sz="0" w:space="0" w:color="auto"/>
        <w:right w:val="none" w:sz="0" w:space="0" w:color="auto"/>
      </w:divBdr>
    </w:div>
    <w:div w:id="737098704">
      <w:bodyDiv w:val="1"/>
      <w:marLeft w:val="0"/>
      <w:marRight w:val="0"/>
      <w:marTop w:val="0"/>
      <w:marBottom w:val="0"/>
      <w:divBdr>
        <w:top w:val="none" w:sz="0" w:space="0" w:color="auto"/>
        <w:left w:val="none" w:sz="0" w:space="0" w:color="auto"/>
        <w:bottom w:val="none" w:sz="0" w:space="0" w:color="auto"/>
        <w:right w:val="none" w:sz="0" w:space="0" w:color="auto"/>
      </w:divBdr>
    </w:div>
    <w:div w:id="817498621">
      <w:bodyDiv w:val="1"/>
      <w:marLeft w:val="0"/>
      <w:marRight w:val="0"/>
      <w:marTop w:val="0"/>
      <w:marBottom w:val="0"/>
      <w:divBdr>
        <w:top w:val="none" w:sz="0" w:space="0" w:color="auto"/>
        <w:left w:val="none" w:sz="0" w:space="0" w:color="auto"/>
        <w:bottom w:val="none" w:sz="0" w:space="0" w:color="auto"/>
        <w:right w:val="none" w:sz="0" w:space="0" w:color="auto"/>
      </w:divBdr>
    </w:div>
    <w:div w:id="844128534">
      <w:bodyDiv w:val="1"/>
      <w:marLeft w:val="0"/>
      <w:marRight w:val="0"/>
      <w:marTop w:val="0"/>
      <w:marBottom w:val="0"/>
      <w:divBdr>
        <w:top w:val="none" w:sz="0" w:space="0" w:color="auto"/>
        <w:left w:val="none" w:sz="0" w:space="0" w:color="auto"/>
        <w:bottom w:val="none" w:sz="0" w:space="0" w:color="auto"/>
        <w:right w:val="none" w:sz="0" w:space="0" w:color="auto"/>
      </w:divBdr>
    </w:div>
    <w:div w:id="855584728">
      <w:bodyDiv w:val="1"/>
      <w:marLeft w:val="0"/>
      <w:marRight w:val="0"/>
      <w:marTop w:val="0"/>
      <w:marBottom w:val="0"/>
      <w:divBdr>
        <w:top w:val="none" w:sz="0" w:space="0" w:color="auto"/>
        <w:left w:val="none" w:sz="0" w:space="0" w:color="auto"/>
        <w:bottom w:val="none" w:sz="0" w:space="0" w:color="auto"/>
        <w:right w:val="none" w:sz="0" w:space="0" w:color="auto"/>
      </w:divBdr>
    </w:div>
    <w:div w:id="887567179">
      <w:bodyDiv w:val="1"/>
      <w:marLeft w:val="0"/>
      <w:marRight w:val="0"/>
      <w:marTop w:val="0"/>
      <w:marBottom w:val="0"/>
      <w:divBdr>
        <w:top w:val="none" w:sz="0" w:space="0" w:color="auto"/>
        <w:left w:val="none" w:sz="0" w:space="0" w:color="auto"/>
        <w:bottom w:val="none" w:sz="0" w:space="0" w:color="auto"/>
        <w:right w:val="none" w:sz="0" w:space="0" w:color="auto"/>
      </w:divBdr>
      <w:divsChild>
        <w:div w:id="1092622815">
          <w:marLeft w:val="547"/>
          <w:marRight w:val="0"/>
          <w:marTop w:val="0"/>
          <w:marBottom w:val="0"/>
          <w:divBdr>
            <w:top w:val="none" w:sz="0" w:space="0" w:color="auto"/>
            <w:left w:val="none" w:sz="0" w:space="0" w:color="auto"/>
            <w:bottom w:val="none" w:sz="0" w:space="0" w:color="auto"/>
            <w:right w:val="none" w:sz="0" w:space="0" w:color="auto"/>
          </w:divBdr>
        </w:div>
        <w:div w:id="1173185053">
          <w:marLeft w:val="1166"/>
          <w:marRight w:val="0"/>
          <w:marTop w:val="0"/>
          <w:marBottom w:val="0"/>
          <w:divBdr>
            <w:top w:val="none" w:sz="0" w:space="0" w:color="auto"/>
            <w:left w:val="none" w:sz="0" w:space="0" w:color="auto"/>
            <w:bottom w:val="none" w:sz="0" w:space="0" w:color="auto"/>
            <w:right w:val="none" w:sz="0" w:space="0" w:color="auto"/>
          </w:divBdr>
        </w:div>
        <w:div w:id="304513015">
          <w:marLeft w:val="547"/>
          <w:marRight w:val="0"/>
          <w:marTop w:val="0"/>
          <w:marBottom w:val="0"/>
          <w:divBdr>
            <w:top w:val="none" w:sz="0" w:space="0" w:color="auto"/>
            <w:left w:val="none" w:sz="0" w:space="0" w:color="auto"/>
            <w:bottom w:val="none" w:sz="0" w:space="0" w:color="auto"/>
            <w:right w:val="none" w:sz="0" w:space="0" w:color="auto"/>
          </w:divBdr>
        </w:div>
        <w:div w:id="368410005">
          <w:marLeft w:val="1166"/>
          <w:marRight w:val="0"/>
          <w:marTop w:val="0"/>
          <w:marBottom w:val="0"/>
          <w:divBdr>
            <w:top w:val="none" w:sz="0" w:space="0" w:color="auto"/>
            <w:left w:val="none" w:sz="0" w:space="0" w:color="auto"/>
            <w:bottom w:val="none" w:sz="0" w:space="0" w:color="auto"/>
            <w:right w:val="none" w:sz="0" w:space="0" w:color="auto"/>
          </w:divBdr>
        </w:div>
        <w:div w:id="266891802">
          <w:marLeft w:val="547"/>
          <w:marRight w:val="0"/>
          <w:marTop w:val="0"/>
          <w:marBottom w:val="0"/>
          <w:divBdr>
            <w:top w:val="none" w:sz="0" w:space="0" w:color="auto"/>
            <w:left w:val="none" w:sz="0" w:space="0" w:color="auto"/>
            <w:bottom w:val="none" w:sz="0" w:space="0" w:color="auto"/>
            <w:right w:val="none" w:sz="0" w:space="0" w:color="auto"/>
          </w:divBdr>
        </w:div>
        <w:div w:id="2090272652">
          <w:marLeft w:val="1166"/>
          <w:marRight w:val="0"/>
          <w:marTop w:val="0"/>
          <w:marBottom w:val="0"/>
          <w:divBdr>
            <w:top w:val="none" w:sz="0" w:space="0" w:color="auto"/>
            <w:left w:val="none" w:sz="0" w:space="0" w:color="auto"/>
            <w:bottom w:val="none" w:sz="0" w:space="0" w:color="auto"/>
            <w:right w:val="none" w:sz="0" w:space="0" w:color="auto"/>
          </w:divBdr>
        </w:div>
        <w:div w:id="1433741744">
          <w:marLeft w:val="547"/>
          <w:marRight w:val="0"/>
          <w:marTop w:val="0"/>
          <w:marBottom w:val="0"/>
          <w:divBdr>
            <w:top w:val="none" w:sz="0" w:space="0" w:color="auto"/>
            <w:left w:val="none" w:sz="0" w:space="0" w:color="auto"/>
            <w:bottom w:val="none" w:sz="0" w:space="0" w:color="auto"/>
            <w:right w:val="none" w:sz="0" w:space="0" w:color="auto"/>
          </w:divBdr>
        </w:div>
        <w:div w:id="102071108">
          <w:marLeft w:val="1166"/>
          <w:marRight w:val="0"/>
          <w:marTop w:val="0"/>
          <w:marBottom w:val="0"/>
          <w:divBdr>
            <w:top w:val="none" w:sz="0" w:space="0" w:color="auto"/>
            <w:left w:val="none" w:sz="0" w:space="0" w:color="auto"/>
            <w:bottom w:val="none" w:sz="0" w:space="0" w:color="auto"/>
            <w:right w:val="none" w:sz="0" w:space="0" w:color="auto"/>
          </w:divBdr>
        </w:div>
        <w:div w:id="1234505385">
          <w:marLeft w:val="547"/>
          <w:marRight w:val="0"/>
          <w:marTop w:val="0"/>
          <w:marBottom w:val="0"/>
          <w:divBdr>
            <w:top w:val="none" w:sz="0" w:space="0" w:color="auto"/>
            <w:left w:val="none" w:sz="0" w:space="0" w:color="auto"/>
            <w:bottom w:val="none" w:sz="0" w:space="0" w:color="auto"/>
            <w:right w:val="none" w:sz="0" w:space="0" w:color="auto"/>
          </w:divBdr>
        </w:div>
        <w:div w:id="791820932">
          <w:marLeft w:val="1166"/>
          <w:marRight w:val="0"/>
          <w:marTop w:val="0"/>
          <w:marBottom w:val="0"/>
          <w:divBdr>
            <w:top w:val="none" w:sz="0" w:space="0" w:color="auto"/>
            <w:left w:val="none" w:sz="0" w:space="0" w:color="auto"/>
            <w:bottom w:val="none" w:sz="0" w:space="0" w:color="auto"/>
            <w:right w:val="none" w:sz="0" w:space="0" w:color="auto"/>
          </w:divBdr>
        </w:div>
        <w:div w:id="1843549370">
          <w:marLeft w:val="547"/>
          <w:marRight w:val="0"/>
          <w:marTop w:val="0"/>
          <w:marBottom w:val="0"/>
          <w:divBdr>
            <w:top w:val="none" w:sz="0" w:space="0" w:color="auto"/>
            <w:left w:val="none" w:sz="0" w:space="0" w:color="auto"/>
            <w:bottom w:val="none" w:sz="0" w:space="0" w:color="auto"/>
            <w:right w:val="none" w:sz="0" w:space="0" w:color="auto"/>
          </w:divBdr>
        </w:div>
        <w:div w:id="1358698428">
          <w:marLeft w:val="1166"/>
          <w:marRight w:val="0"/>
          <w:marTop w:val="0"/>
          <w:marBottom w:val="0"/>
          <w:divBdr>
            <w:top w:val="none" w:sz="0" w:space="0" w:color="auto"/>
            <w:left w:val="none" w:sz="0" w:space="0" w:color="auto"/>
            <w:bottom w:val="none" w:sz="0" w:space="0" w:color="auto"/>
            <w:right w:val="none" w:sz="0" w:space="0" w:color="auto"/>
          </w:divBdr>
        </w:div>
        <w:div w:id="143280828">
          <w:marLeft w:val="547"/>
          <w:marRight w:val="0"/>
          <w:marTop w:val="0"/>
          <w:marBottom w:val="0"/>
          <w:divBdr>
            <w:top w:val="none" w:sz="0" w:space="0" w:color="auto"/>
            <w:left w:val="none" w:sz="0" w:space="0" w:color="auto"/>
            <w:bottom w:val="none" w:sz="0" w:space="0" w:color="auto"/>
            <w:right w:val="none" w:sz="0" w:space="0" w:color="auto"/>
          </w:divBdr>
        </w:div>
        <w:div w:id="2021542418">
          <w:marLeft w:val="1166"/>
          <w:marRight w:val="0"/>
          <w:marTop w:val="0"/>
          <w:marBottom w:val="0"/>
          <w:divBdr>
            <w:top w:val="none" w:sz="0" w:space="0" w:color="auto"/>
            <w:left w:val="none" w:sz="0" w:space="0" w:color="auto"/>
            <w:bottom w:val="none" w:sz="0" w:space="0" w:color="auto"/>
            <w:right w:val="none" w:sz="0" w:space="0" w:color="auto"/>
          </w:divBdr>
        </w:div>
      </w:divsChild>
    </w:div>
    <w:div w:id="903638050">
      <w:bodyDiv w:val="1"/>
      <w:marLeft w:val="0"/>
      <w:marRight w:val="0"/>
      <w:marTop w:val="0"/>
      <w:marBottom w:val="0"/>
      <w:divBdr>
        <w:top w:val="none" w:sz="0" w:space="0" w:color="auto"/>
        <w:left w:val="none" w:sz="0" w:space="0" w:color="auto"/>
        <w:bottom w:val="none" w:sz="0" w:space="0" w:color="auto"/>
        <w:right w:val="none" w:sz="0" w:space="0" w:color="auto"/>
      </w:divBdr>
    </w:div>
    <w:div w:id="957416702">
      <w:bodyDiv w:val="1"/>
      <w:marLeft w:val="0"/>
      <w:marRight w:val="0"/>
      <w:marTop w:val="0"/>
      <w:marBottom w:val="0"/>
      <w:divBdr>
        <w:top w:val="none" w:sz="0" w:space="0" w:color="auto"/>
        <w:left w:val="none" w:sz="0" w:space="0" w:color="auto"/>
        <w:bottom w:val="none" w:sz="0" w:space="0" w:color="auto"/>
        <w:right w:val="none" w:sz="0" w:space="0" w:color="auto"/>
      </w:divBdr>
    </w:div>
    <w:div w:id="1062951144">
      <w:bodyDiv w:val="1"/>
      <w:marLeft w:val="0"/>
      <w:marRight w:val="0"/>
      <w:marTop w:val="0"/>
      <w:marBottom w:val="0"/>
      <w:divBdr>
        <w:top w:val="none" w:sz="0" w:space="0" w:color="auto"/>
        <w:left w:val="none" w:sz="0" w:space="0" w:color="auto"/>
        <w:bottom w:val="none" w:sz="0" w:space="0" w:color="auto"/>
        <w:right w:val="none" w:sz="0" w:space="0" w:color="auto"/>
      </w:divBdr>
    </w:div>
    <w:div w:id="1101755098">
      <w:bodyDiv w:val="1"/>
      <w:marLeft w:val="0"/>
      <w:marRight w:val="0"/>
      <w:marTop w:val="0"/>
      <w:marBottom w:val="0"/>
      <w:divBdr>
        <w:top w:val="none" w:sz="0" w:space="0" w:color="auto"/>
        <w:left w:val="none" w:sz="0" w:space="0" w:color="auto"/>
        <w:bottom w:val="none" w:sz="0" w:space="0" w:color="auto"/>
        <w:right w:val="none" w:sz="0" w:space="0" w:color="auto"/>
      </w:divBdr>
    </w:div>
    <w:div w:id="1104544599">
      <w:bodyDiv w:val="1"/>
      <w:marLeft w:val="0"/>
      <w:marRight w:val="0"/>
      <w:marTop w:val="0"/>
      <w:marBottom w:val="0"/>
      <w:divBdr>
        <w:top w:val="none" w:sz="0" w:space="0" w:color="auto"/>
        <w:left w:val="none" w:sz="0" w:space="0" w:color="auto"/>
        <w:bottom w:val="none" w:sz="0" w:space="0" w:color="auto"/>
        <w:right w:val="none" w:sz="0" w:space="0" w:color="auto"/>
      </w:divBdr>
    </w:div>
    <w:div w:id="1169825956">
      <w:bodyDiv w:val="1"/>
      <w:marLeft w:val="0"/>
      <w:marRight w:val="0"/>
      <w:marTop w:val="0"/>
      <w:marBottom w:val="0"/>
      <w:divBdr>
        <w:top w:val="none" w:sz="0" w:space="0" w:color="auto"/>
        <w:left w:val="none" w:sz="0" w:space="0" w:color="auto"/>
        <w:bottom w:val="none" w:sz="0" w:space="0" w:color="auto"/>
        <w:right w:val="none" w:sz="0" w:space="0" w:color="auto"/>
      </w:divBdr>
      <w:divsChild>
        <w:div w:id="854883886">
          <w:marLeft w:val="547"/>
          <w:marRight w:val="0"/>
          <w:marTop w:val="0"/>
          <w:marBottom w:val="0"/>
          <w:divBdr>
            <w:top w:val="none" w:sz="0" w:space="0" w:color="auto"/>
            <w:left w:val="none" w:sz="0" w:space="0" w:color="auto"/>
            <w:bottom w:val="none" w:sz="0" w:space="0" w:color="auto"/>
            <w:right w:val="none" w:sz="0" w:space="0" w:color="auto"/>
          </w:divBdr>
        </w:div>
      </w:divsChild>
    </w:div>
    <w:div w:id="1174149777">
      <w:bodyDiv w:val="1"/>
      <w:marLeft w:val="0"/>
      <w:marRight w:val="0"/>
      <w:marTop w:val="0"/>
      <w:marBottom w:val="0"/>
      <w:divBdr>
        <w:top w:val="none" w:sz="0" w:space="0" w:color="auto"/>
        <w:left w:val="none" w:sz="0" w:space="0" w:color="auto"/>
        <w:bottom w:val="none" w:sz="0" w:space="0" w:color="auto"/>
        <w:right w:val="none" w:sz="0" w:space="0" w:color="auto"/>
      </w:divBdr>
    </w:div>
    <w:div w:id="1278870472">
      <w:bodyDiv w:val="1"/>
      <w:marLeft w:val="0"/>
      <w:marRight w:val="0"/>
      <w:marTop w:val="0"/>
      <w:marBottom w:val="0"/>
      <w:divBdr>
        <w:top w:val="none" w:sz="0" w:space="0" w:color="auto"/>
        <w:left w:val="none" w:sz="0" w:space="0" w:color="auto"/>
        <w:bottom w:val="none" w:sz="0" w:space="0" w:color="auto"/>
        <w:right w:val="none" w:sz="0" w:space="0" w:color="auto"/>
      </w:divBdr>
      <w:divsChild>
        <w:div w:id="850027002">
          <w:marLeft w:val="547"/>
          <w:marRight w:val="0"/>
          <w:marTop w:val="0"/>
          <w:marBottom w:val="0"/>
          <w:divBdr>
            <w:top w:val="none" w:sz="0" w:space="0" w:color="auto"/>
            <w:left w:val="none" w:sz="0" w:space="0" w:color="auto"/>
            <w:bottom w:val="none" w:sz="0" w:space="0" w:color="auto"/>
            <w:right w:val="none" w:sz="0" w:space="0" w:color="auto"/>
          </w:divBdr>
        </w:div>
      </w:divsChild>
    </w:div>
    <w:div w:id="1299216416">
      <w:bodyDiv w:val="1"/>
      <w:marLeft w:val="0"/>
      <w:marRight w:val="0"/>
      <w:marTop w:val="0"/>
      <w:marBottom w:val="0"/>
      <w:divBdr>
        <w:top w:val="none" w:sz="0" w:space="0" w:color="auto"/>
        <w:left w:val="none" w:sz="0" w:space="0" w:color="auto"/>
        <w:bottom w:val="none" w:sz="0" w:space="0" w:color="auto"/>
        <w:right w:val="none" w:sz="0" w:space="0" w:color="auto"/>
      </w:divBdr>
    </w:div>
    <w:div w:id="1302730606">
      <w:bodyDiv w:val="1"/>
      <w:marLeft w:val="0"/>
      <w:marRight w:val="0"/>
      <w:marTop w:val="0"/>
      <w:marBottom w:val="0"/>
      <w:divBdr>
        <w:top w:val="none" w:sz="0" w:space="0" w:color="auto"/>
        <w:left w:val="none" w:sz="0" w:space="0" w:color="auto"/>
        <w:bottom w:val="none" w:sz="0" w:space="0" w:color="auto"/>
        <w:right w:val="none" w:sz="0" w:space="0" w:color="auto"/>
      </w:divBdr>
      <w:divsChild>
        <w:div w:id="688801776">
          <w:marLeft w:val="547"/>
          <w:marRight w:val="0"/>
          <w:marTop w:val="0"/>
          <w:marBottom w:val="0"/>
          <w:divBdr>
            <w:top w:val="none" w:sz="0" w:space="0" w:color="auto"/>
            <w:left w:val="none" w:sz="0" w:space="0" w:color="auto"/>
            <w:bottom w:val="none" w:sz="0" w:space="0" w:color="auto"/>
            <w:right w:val="none" w:sz="0" w:space="0" w:color="auto"/>
          </w:divBdr>
        </w:div>
      </w:divsChild>
    </w:div>
    <w:div w:id="1315260926">
      <w:bodyDiv w:val="1"/>
      <w:marLeft w:val="0"/>
      <w:marRight w:val="0"/>
      <w:marTop w:val="0"/>
      <w:marBottom w:val="0"/>
      <w:divBdr>
        <w:top w:val="none" w:sz="0" w:space="0" w:color="auto"/>
        <w:left w:val="none" w:sz="0" w:space="0" w:color="auto"/>
        <w:bottom w:val="none" w:sz="0" w:space="0" w:color="auto"/>
        <w:right w:val="none" w:sz="0" w:space="0" w:color="auto"/>
      </w:divBdr>
    </w:div>
    <w:div w:id="1347051484">
      <w:bodyDiv w:val="1"/>
      <w:marLeft w:val="0"/>
      <w:marRight w:val="0"/>
      <w:marTop w:val="0"/>
      <w:marBottom w:val="0"/>
      <w:divBdr>
        <w:top w:val="none" w:sz="0" w:space="0" w:color="auto"/>
        <w:left w:val="none" w:sz="0" w:space="0" w:color="auto"/>
        <w:bottom w:val="none" w:sz="0" w:space="0" w:color="auto"/>
        <w:right w:val="none" w:sz="0" w:space="0" w:color="auto"/>
      </w:divBdr>
    </w:div>
    <w:div w:id="1388525692">
      <w:bodyDiv w:val="1"/>
      <w:marLeft w:val="0"/>
      <w:marRight w:val="0"/>
      <w:marTop w:val="0"/>
      <w:marBottom w:val="0"/>
      <w:divBdr>
        <w:top w:val="none" w:sz="0" w:space="0" w:color="auto"/>
        <w:left w:val="none" w:sz="0" w:space="0" w:color="auto"/>
        <w:bottom w:val="none" w:sz="0" w:space="0" w:color="auto"/>
        <w:right w:val="none" w:sz="0" w:space="0" w:color="auto"/>
      </w:divBdr>
    </w:div>
    <w:div w:id="1390686940">
      <w:bodyDiv w:val="1"/>
      <w:marLeft w:val="0"/>
      <w:marRight w:val="0"/>
      <w:marTop w:val="0"/>
      <w:marBottom w:val="0"/>
      <w:divBdr>
        <w:top w:val="none" w:sz="0" w:space="0" w:color="auto"/>
        <w:left w:val="none" w:sz="0" w:space="0" w:color="auto"/>
        <w:bottom w:val="none" w:sz="0" w:space="0" w:color="auto"/>
        <w:right w:val="none" w:sz="0" w:space="0" w:color="auto"/>
      </w:divBdr>
    </w:div>
    <w:div w:id="1454519038">
      <w:bodyDiv w:val="1"/>
      <w:marLeft w:val="0"/>
      <w:marRight w:val="0"/>
      <w:marTop w:val="0"/>
      <w:marBottom w:val="0"/>
      <w:divBdr>
        <w:top w:val="none" w:sz="0" w:space="0" w:color="auto"/>
        <w:left w:val="none" w:sz="0" w:space="0" w:color="auto"/>
        <w:bottom w:val="none" w:sz="0" w:space="0" w:color="auto"/>
        <w:right w:val="none" w:sz="0" w:space="0" w:color="auto"/>
      </w:divBdr>
    </w:div>
    <w:div w:id="1496141374">
      <w:bodyDiv w:val="1"/>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274"/>
          <w:marRight w:val="0"/>
          <w:marTop w:val="86"/>
          <w:marBottom w:val="0"/>
          <w:divBdr>
            <w:top w:val="none" w:sz="0" w:space="0" w:color="auto"/>
            <w:left w:val="none" w:sz="0" w:space="0" w:color="auto"/>
            <w:bottom w:val="none" w:sz="0" w:space="0" w:color="auto"/>
            <w:right w:val="none" w:sz="0" w:space="0" w:color="auto"/>
          </w:divBdr>
        </w:div>
        <w:div w:id="181939642">
          <w:marLeft w:val="274"/>
          <w:marRight w:val="0"/>
          <w:marTop w:val="86"/>
          <w:marBottom w:val="0"/>
          <w:divBdr>
            <w:top w:val="none" w:sz="0" w:space="0" w:color="auto"/>
            <w:left w:val="none" w:sz="0" w:space="0" w:color="auto"/>
            <w:bottom w:val="none" w:sz="0" w:space="0" w:color="auto"/>
            <w:right w:val="none" w:sz="0" w:space="0" w:color="auto"/>
          </w:divBdr>
        </w:div>
        <w:div w:id="1694963165">
          <w:marLeft w:val="274"/>
          <w:marRight w:val="0"/>
          <w:marTop w:val="86"/>
          <w:marBottom w:val="0"/>
          <w:divBdr>
            <w:top w:val="none" w:sz="0" w:space="0" w:color="auto"/>
            <w:left w:val="none" w:sz="0" w:space="0" w:color="auto"/>
            <w:bottom w:val="none" w:sz="0" w:space="0" w:color="auto"/>
            <w:right w:val="none" w:sz="0" w:space="0" w:color="auto"/>
          </w:divBdr>
        </w:div>
        <w:div w:id="1496535999">
          <w:marLeft w:val="274"/>
          <w:marRight w:val="0"/>
          <w:marTop w:val="86"/>
          <w:marBottom w:val="0"/>
          <w:divBdr>
            <w:top w:val="none" w:sz="0" w:space="0" w:color="auto"/>
            <w:left w:val="none" w:sz="0" w:space="0" w:color="auto"/>
            <w:bottom w:val="none" w:sz="0" w:space="0" w:color="auto"/>
            <w:right w:val="none" w:sz="0" w:space="0" w:color="auto"/>
          </w:divBdr>
        </w:div>
        <w:div w:id="1792940270">
          <w:marLeft w:val="274"/>
          <w:marRight w:val="0"/>
          <w:marTop w:val="86"/>
          <w:marBottom w:val="0"/>
          <w:divBdr>
            <w:top w:val="none" w:sz="0" w:space="0" w:color="auto"/>
            <w:left w:val="none" w:sz="0" w:space="0" w:color="auto"/>
            <w:bottom w:val="none" w:sz="0" w:space="0" w:color="auto"/>
            <w:right w:val="none" w:sz="0" w:space="0" w:color="auto"/>
          </w:divBdr>
        </w:div>
        <w:div w:id="1110736800">
          <w:marLeft w:val="274"/>
          <w:marRight w:val="0"/>
          <w:marTop w:val="86"/>
          <w:marBottom w:val="0"/>
          <w:divBdr>
            <w:top w:val="none" w:sz="0" w:space="0" w:color="auto"/>
            <w:left w:val="none" w:sz="0" w:space="0" w:color="auto"/>
            <w:bottom w:val="none" w:sz="0" w:space="0" w:color="auto"/>
            <w:right w:val="none" w:sz="0" w:space="0" w:color="auto"/>
          </w:divBdr>
        </w:div>
      </w:divsChild>
    </w:div>
    <w:div w:id="1553342766">
      <w:bodyDiv w:val="1"/>
      <w:marLeft w:val="0"/>
      <w:marRight w:val="0"/>
      <w:marTop w:val="0"/>
      <w:marBottom w:val="0"/>
      <w:divBdr>
        <w:top w:val="none" w:sz="0" w:space="0" w:color="auto"/>
        <w:left w:val="none" w:sz="0" w:space="0" w:color="auto"/>
        <w:bottom w:val="none" w:sz="0" w:space="0" w:color="auto"/>
        <w:right w:val="none" w:sz="0" w:space="0" w:color="auto"/>
      </w:divBdr>
      <w:divsChild>
        <w:div w:id="1006665051">
          <w:marLeft w:val="547"/>
          <w:marRight w:val="0"/>
          <w:marTop w:val="0"/>
          <w:marBottom w:val="0"/>
          <w:divBdr>
            <w:top w:val="none" w:sz="0" w:space="0" w:color="auto"/>
            <w:left w:val="none" w:sz="0" w:space="0" w:color="auto"/>
            <w:bottom w:val="none" w:sz="0" w:space="0" w:color="auto"/>
            <w:right w:val="none" w:sz="0" w:space="0" w:color="auto"/>
          </w:divBdr>
        </w:div>
        <w:div w:id="1597903987">
          <w:marLeft w:val="547"/>
          <w:marRight w:val="0"/>
          <w:marTop w:val="0"/>
          <w:marBottom w:val="0"/>
          <w:divBdr>
            <w:top w:val="none" w:sz="0" w:space="0" w:color="auto"/>
            <w:left w:val="none" w:sz="0" w:space="0" w:color="auto"/>
            <w:bottom w:val="none" w:sz="0" w:space="0" w:color="auto"/>
            <w:right w:val="none" w:sz="0" w:space="0" w:color="auto"/>
          </w:divBdr>
        </w:div>
        <w:div w:id="2001929402">
          <w:marLeft w:val="547"/>
          <w:marRight w:val="0"/>
          <w:marTop w:val="0"/>
          <w:marBottom w:val="0"/>
          <w:divBdr>
            <w:top w:val="none" w:sz="0" w:space="0" w:color="auto"/>
            <w:left w:val="none" w:sz="0" w:space="0" w:color="auto"/>
            <w:bottom w:val="none" w:sz="0" w:space="0" w:color="auto"/>
            <w:right w:val="none" w:sz="0" w:space="0" w:color="auto"/>
          </w:divBdr>
        </w:div>
        <w:div w:id="2118257763">
          <w:marLeft w:val="547"/>
          <w:marRight w:val="0"/>
          <w:marTop w:val="0"/>
          <w:marBottom w:val="0"/>
          <w:divBdr>
            <w:top w:val="none" w:sz="0" w:space="0" w:color="auto"/>
            <w:left w:val="none" w:sz="0" w:space="0" w:color="auto"/>
            <w:bottom w:val="none" w:sz="0" w:space="0" w:color="auto"/>
            <w:right w:val="none" w:sz="0" w:space="0" w:color="auto"/>
          </w:divBdr>
        </w:div>
        <w:div w:id="2017725752">
          <w:marLeft w:val="547"/>
          <w:marRight w:val="0"/>
          <w:marTop w:val="0"/>
          <w:marBottom w:val="0"/>
          <w:divBdr>
            <w:top w:val="none" w:sz="0" w:space="0" w:color="auto"/>
            <w:left w:val="none" w:sz="0" w:space="0" w:color="auto"/>
            <w:bottom w:val="none" w:sz="0" w:space="0" w:color="auto"/>
            <w:right w:val="none" w:sz="0" w:space="0" w:color="auto"/>
          </w:divBdr>
        </w:div>
        <w:div w:id="1262881578">
          <w:marLeft w:val="547"/>
          <w:marRight w:val="0"/>
          <w:marTop w:val="0"/>
          <w:marBottom w:val="0"/>
          <w:divBdr>
            <w:top w:val="none" w:sz="0" w:space="0" w:color="auto"/>
            <w:left w:val="none" w:sz="0" w:space="0" w:color="auto"/>
            <w:bottom w:val="none" w:sz="0" w:space="0" w:color="auto"/>
            <w:right w:val="none" w:sz="0" w:space="0" w:color="auto"/>
          </w:divBdr>
        </w:div>
        <w:div w:id="2117745470">
          <w:marLeft w:val="547"/>
          <w:marRight w:val="0"/>
          <w:marTop w:val="0"/>
          <w:marBottom w:val="0"/>
          <w:divBdr>
            <w:top w:val="none" w:sz="0" w:space="0" w:color="auto"/>
            <w:left w:val="none" w:sz="0" w:space="0" w:color="auto"/>
            <w:bottom w:val="none" w:sz="0" w:space="0" w:color="auto"/>
            <w:right w:val="none" w:sz="0" w:space="0" w:color="auto"/>
          </w:divBdr>
        </w:div>
      </w:divsChild>
    </w:div>
    <w:div w:id="1652296549">
      <w:bodyDiv w:val="1"/>
      <w:marLeft w:val="0"/>
      <w:marRight w:val="0"/>
      <w:marTop w:val="0"/>
      <w:marBottom w:val="0"/>
      <w:divBdr>
        <w:top w:val="none" w:sz="0" w:space="0" w:color="auto"/>
        <w:left w:val="none" w:sz="0" w:space="0" w:color="auto"/>
        <w:bottom w:val="none" w:sz="0" w:space="0" w:color="auto"/>
        <w:right w:val="none" w:sz="0" w:space="0" w:color="auto"/>
      </w:divBdr>
    </w:div>
    <w:div w:id="1728725559">
      <w:bodyDiv w:val="1"/>
      <w:marLeft w:val="0"/>
      <w:marRight w:val="0"/>
      <w:marTop w:val="0"/>
      <w:marBottom w:val="0"/>
      <w:divBdr>
        <w:top w:val="none" w:sz="0" w:space="0" w:color="auto"/>
        <w:left w:val="none" w:sz="0" w:space="0" w:color="auto"/>
        <w:bottom w:val="none" w:sz="0" w:space="0" w:color="auto"/>
        <w:right w:val="none" w:sz="0" w:space="0" w:color="auto"/>
      </w:divBdr>
      <w:divsChild>
        <w:div w:id="1693146923">
          <w:marLeft w:val="778"/>
          <w:marRight w:val="0"/>
          <w:marTop w:val="230"/>
          <w:marBottom w:val="0"/>
          <w:divBdr>
            <w:top w:val="none" w:sz="0" w:space="0" w:color="auto"/>
            <w:left w:val="none" w:sz="0" w:space="0" w:color="auto"/>
            <w:bottom w:val="none" w:sz="0" w:space="0" w:color="auto"/>
            <w:right w:val="none" w:sz="0" w:space="0" w:color="auto"/>
          </w:divBdr>
        </w:div>
        <w:div w:id="661201965">
          <w:marLeft w:val="778"/>
          <w:marRight w:val="0"/>
          <w:marTop w:val="230"/>
          <w:marBottom w:val="0"/>
          <w:divBdr>
            <w:top w:val="none" w:sz="0" w:space="0" w:color="auto"/>
            <w:left w:val="none" w:sz="0" w:space="0" w:color="auto"/>
            <w:bottom w:val="none" w:sz="0" w:space="0" w:color="auto"/>
            <w:right w:val="none" w:sz="0" w:space="0" w:color="auto"/>
          </w:divBdr>
        </w:div>
        <w:div w:id="1970818800">
          <w:marLeft w:val="778"/>
          <w:marRight w:val="0"/>
          <w:marTop w:val="230"/>
          <w:marBottom w:val="0"/>
          <w:divBdr>
            <w:top w:val="none" w:sz="0" w:space="0" w:color="auto"/>
            <w:left w:val="none" w:sz="0" w:space="0" w:color="auto"/>
            <w:bottom w:val="none" w:sz="0" w:space="0" w:color="auto"/>
            <w:right w:val="none" w:sz="0" w:space="0" w:color="auto"/>
          </w:divBdr>
        </w:div>
      </w:divsChild>
    </w:div>
    <w:div w:id="1728870336">
      <w:bodyDiv w:val="1"/>
      <w:marLeft w:val="0"/>
      <w:marRight w:val="0"/>
      <w:marTop w:val="0"/>
      <w:marBottom w:val="0"/>
      <w:divBdr>
        <w:top w:val="none" w:sz="0" w:space="0" w:color="auto"/>
        <w:left w:val="none" w:sz="0" w:space="0" w:color="auto"/>
        <w:bottom w:val="none" w:sz="0" w:space="0" w:color="auto"/>
        <w:right w:val="none" w:sz="0" w:space="0" w:color="auto"/>
      </w:divBdr>
      <w:divsChild>
        <w:div w:id="1903640236">
          <w:marLeft w:val="547"/>
          <w:marRight w:val="0"/>
          <w:marTop w:val="0"/>
          <w:marBottom w:val="0"/>
          <w:divBdr>
            <w:top w:val="none" w:sz="0" w:space="0" w:color="auto"/>
            <w:left w:val="none" w:sz="0" w:space="0" w:color="auto"/>
            <w:bottom w:val="none" w:sz="0" w:space="0" w:color="auto"/>
            <w:right w:val="none" w:sz="0" w:space="0" w:color="auto"/>
          </w:divBdr>
        </w:div>
      </w:divsChild>
    </w:div>
    <w:div w:id="1740521404">
      <w:bodyDiv w:val="1"/>
      <w:marLeft w:val="0"/>
      <w:marRight w:val="0"/>
      <w:marTop w:val="0"/>
      <w:marBottom w:val="0"/>
      <w:divBdr>
        <w:top w:val="none" w:sz="0" w:space="0" w:color="auto"/>
        <w:left w:val="none" w:sz="0" w:space="0" w:color="auto"/>
        <w:bottom w:val="none" w:sz="0" w:space="0" w:color="auto"/>
        <w:right w:val="none" w:sz="0" w:space="0" w:color="auto"/>
      </w:divBdr>
    </w:div>
    <w:div w:id="1783454149">
      <w:bodyDiv w:val="1"/>
      <w:marLeft w:val="0"/>
      <w:marRight w:val="0"/>
      <w:marTop w:val="0"/>
      <w:marBottom w:val="0"/>
      <w:divBdr>
        <w:top w:val="none" w:sz="0" w:space="0" w:color="auto"/>
        <w:left w:val="none" w:sz="0" w:space="0" w:color="auto"/>
        <w:bottom w:val="none" w:sz="0" w:space="0" w:color="auto"/>
        <w:right w:val="none" w:sz="0" w:space="0" w:color="auto"/>
      </w:divBdr>
    </w:div>
    <w:div w:id="1818961398">
      <w:bodyDiv w:val="1"/>
      <w:marLeft w:val="0"/>
      <w:marRight w:val="0"/>
      <w:marTop w:val="0"/>
      <w:marBottom w:val="0"/>
      <w:divBdr>
        <w:top w:val="none" w:sz="0" w:space="0" w:color="auto"/>
        <w:left w:val="none" w:sz="0" w:space="0" w:color="auto"/>
        <w:bottom w:val="none" w:sz="0" w:space="0" w:color="auto"/>
        <w:right w:val="none" w:sz="0" w:space="0" w:color="auto"/>
      </w:divBdr>
    </w:div>
    <w:div w:id="1822185844">
      <w:bodyDiv w:val="1"/>
      <w:marLeft w:val="0"/>
      <w:marRight w:val="0"/>
      <w:marTop w:val="0"/>
      <w:marBottom w:val="0"/>
      <w:divBdr>
        <w:top w:val="none" w:sz="0" w:space="0" w:color="auto"/>
        <w:left w:val="none" w:sz="0" w:space="0" w:color="auto"/>
        <w:bottom w:val="none" w:sz="0" w:space="0" w:color="auto"/>
        <w:right w:val="none" w:sz="0" w:space="0" w:color="auto"/>
      </w:divBdr>
    </w:div>
    <w:div w:id="1832716022">
      <w:bodyDiv w:val="1"/>
      <w:marLeft w:val="0"/>
      <w:marRight w:val="0"/>
      <w:marTop w:val="0"/>
      <w:marBottom w:val="0"/>
      <w:divBdr>
        <w:top w:val="none" w:sz="0" w:space="0" w:color="auto"/>
        <w:left w:val="none" w:sz="0" w:space="0" w:color="auto"/>
        <w:bottom w:val="none" w:sz="0" w:space="0" w:color="auto"/>
        <w:right w:val="none" w:sz="0" w:space="0" w:color="auto"/>
      </w:divBdr>
    </w:div>
    <w:div w:id="1900049548">
      <w:bodyDiv w:val="1"/>
      <w:marLeft w:val="0"/>
      <w:marRight w:val="0"/>
      <w:marTop w:val="0"/>
      <w:marBottom w:val="0"/>
      <w:divBdr>
        <w:top w:val="none" w:sz="0" w:space="0" w:color="auto"/>
        <w:left w:val="none" w:sz="0" w:space="0" w:color="auto"/>
        <w:bottom w:val="none" w:sz="0" w:space="0" w:color="auto"/>
        <w:right w:val="none" w:sz="0" w:space="0" w:color="auto"/>
      </w:divBdr>
    </w:div>
    <w:div w:id="1935699040">
      <w:bodyDiv w:val="1"/>
      <w:marLeft w:val="0"/>
      <w:marRight w:val="0"/>
      <w:marTop w:val="0"/>
      <w:marBottom w:val="0"/>
      <w:divBdr>
        <w:top w:val="none" w:sz="0" w:space="0" w:color="auto"/>
        <w:left w:val="none" w:sz="0" w:space="0" w:color="auto"/>
        <w:bottom w:val="none" w:sz="0" w:space="0" w:color="auto"/>
        <w:right w:val="none" w:sz="0" w:space="0" w:color="auto"/>
      </w:divBdr>
      <w:divsChild>
        <w:div w:id="126899326">
          <w:marLeft w:val="446"/>
          <w:marRight w:val="0"/>
          <w:marTop w:val="0"/>
          <w:marBottom w:val="120"/>
          <w:divBdr>
            <w:top w:val="none" w:sz="0" w:space="0" w:color="auto"/>
            <w:left w:val="none" w:sz="0" w:space="0" w:color="auto"/>
            <w:bottom w:val="none" w:sz="0" w:space="0" w:color="auto"/>
            <w:right w:val="none" w:sz="0" w:space="0" w:color="auto"/>
          </w:divBdr>
        </w:div>
        <w:div w:id="340548925">
          <w:marLeft w:val="446"/>
          <w:marRight w:val="0"/>
          <w:marTop w:val="0"/>
          <w:marBottom w:val="120"/>
          <w:divBdr>
            <w:top w:val="none" w:sz="0" w:space="0" w:color="auto"/>
            <w:left w:val="none" w:sz="0" w:space="0" w:color="auto"/>
            <w:bottom w:val="none" w:sz="0" w:space="0" w:color="auto"/>
            <w:right w:val="none" w:sz="0" w:space="0" w:color="auto"/>
          </w:divBdr>
        </w:div>
        <w:div w:id="2082831143">
          <w:marLeft w:val="446"/>
          <w:marRight w:val="0"/>
          <w:marTop w:val="0"/>
          <w:marBottom w:val="120"/>
          <w:divBdr>
            <w:top w:val="none" w:sz="0" w:space="0" w:color="auto"/>
            <w:left w:val="none" w:sz="0" w:space="0" w:color="auto"/>
            <w:bottom w:val="none" w:sz="0" w:space="0" w:color="auto"/>
            <w:right w:val="none" w:sz="0" w:space="0" w:color="auto"/>
          </w:divBdr>
        </w:div>
        <w:div w:id="1857232603">
          <w:marLeft w:val="446"/>
          <w:marRight w:val="0"/>
          <w:marTop w:val="0"/>
          <w:marBottom w:val="120"/>
          <w:divBdr>
            <w:top w:val="none" w:sz="0" w:space="0" w:color="auto"/>
            <w:left w:val="none" w:sz="0" w:space="0" w:color="auto"/>
            <w:bottom w:val="none" w:sz="0" w:space="0" w:color="auto"/>
            <w:right w:val="none" w:sz="0" w:space="0" w:color="auto"/>
          </w:divBdr>
        </w:div>
        <w:div w:id="583223684">
          <w:marLeft w:val="446"/>
          <w:marRight w:val="0"/>
          <w:marTop w:val="0"/>
          <w:marBottom w:val="120"/>
          <w:divBdr>
            <w:top w:val="none" w:sz="0" w:space="0" w:color="auto"/>
            <w:left w:val="none" w:sz="0" w:space="0" w:color="auto"/>
            <w:bottom w:val="none" w:sz="0" w:space="0" w:color="auto"/>
            <w:right w:val="none" w:sz="0" w:space="0" w:color="auto"/>
          </w:divBdr>
        </w:div>
        <w:div w:id="841118735">
          <w:marLeft w:val="446"/>
          <w:marRight w:val="0"/>
          <w:marTop w:val="0"/>
          <w:marBottom w:val="120"/>
          <w:divBdr>
            <w:top w:val="none" w:sz="0" w:space="0" w:color="auto"/>
            <w:left w:val="none" w:sz="0" w:space="0" w:color="auto"/>
            <w:bottom w:val="none" w:sz="0" w:space="0" w:color="auto"/>
            <w:right w:val="none" w:sz="0" w:space="0" w:color="auto"/>
          </w:divBdr>
        </w:div>
        <w:div w:id="1065254201">
          <w:marLeft w:val="446"/>
          <w:marRight w:val="0"/>
          <w:marTop w:val="0"/>
          <w:marBottom w:val="120"/>
          <w:divBdr>
            <w:top w:val="none" w:sz="0" w:space="0" w:color="auto"/>
            <w:left w:val="none" w:sz="0" w:space="0" w:color="auto"/>
            <w:bottom w:val="none" w:sz="0" w:space="0" w:color="auto"/>
            <w:right w:val="none" w:sz="0" w:space="0" w:color="auto"/>
          </w:divBdr>
        </w:div>
        <w:div w:id="1144081114">
          <w:marLeft w:val="446"/>
          <w:marRight w:val="0"/>
          <w:marTop w:val="0"/>
          <w:marBottom w:val="120"/>
          <w:divBdr>
            <w:top w:val="none" w:sz="0" w:space="0" w:color="auto"/>
            <w:left w:val="none" w:sz="0" w:space="0" w:color="auto"/>
            <w:bottom w:val="none" w:sz="0" w:space="0" w:color="auto"/>
            <w:right w:val="none" w:sz="0" w:space="0" w:color="auto"/>
          </w:divBdr>
        </w:div>
        <w:div w:id="860246469">
          <w:marLeft w:val="446"/>
          <w:marRight w:val="0"/>
          <w:marTop w:val="0"/>
          <w:marBottom w:val="120"/>
          <w:divBdr>
            <w:top w:val="none" w:sz="0" w:space="0" w:color="auto"/>
            <w:left w:val="none" w:sz="0" w:space="0" w:color="auto"/>
            <w:bottom w:val="none" w:sz="0" w:space="0" w:color="auto"/>
            <w:right w:val="none" w:sz="0" w:space="0" w:color="auto"/>
          </w:divBdr>
        </w:div>
      </w:divsChild>
    </w:div>
    <w:div w:id="1946619583">
      <w:bodyDiv w:val="1"/>
      <w:marLeft w:val="0"/>
      <w:marRight w:val="0"/>
      <w:marTop w:val="0"/>
      <w:marBottom w:val="0"/>
      <w:divBdr>
        <w:top w:val="none" w:sz="0" w:space="0" w:color="auto"/>
        <w:left w:val="none" w:sz="0" w:space="0" w:color="auto"/>
        <w:bottom w:val="none" w:sz="0" w:space="0" w:color="auto"/>
        <w:right w:val="none" w:sz="0" w:space="0" w:color="auto"/>
      </w:divBdr>
      <w:divsChild>
        <w:div w:id="476335426">
          <w:marLeft w:val="734"/>
          <w:marRight w:val="0"/>
          <w:marTop w:val="77"/>
          <w:marBottom w:val="0"/>
          <w:divBdr>
            <w:top w:val="none" w:sz="0" w:space="0" w:color="auto"/>
            <w:left w:val="none" w:sz="0" w:space="0" w:color="auto"/>
            <w:bottom w:val="none" w:sz="0" w:space="0" w:color="auto"/>
            <w:right w:val="none" w:sz="0" w:space="0" w:color="auto"/>
          </w:divBdr>
        </w:div>
      </w:divsChild>
    </w:div>
    <w:div w:id="2021812539">
      <w:bodyDiv w:val="1"/>
      <w:marLeft w:val="0"/>
      <w:marRight w:val="0"/>
      <w:marTop w:val="0"/>
      <w:marBottom w:val="0"/>
      <w:divBdr>
        <w:top w:val="none" w:sz="0" w:space="0" w:color="auto"/>
        <w:left w:val="none" w:sz="0" w:space="0" w:color="auto"/>
        <w:bottom w:val="none" w:sz="0" w:space="0" w:color="auto"/>
        <w:right w:val="none" w:sz="0" w:space="0" w:color="auto"/>
      </w:divBdr>
    </w:div>
    <w:div w:id="2065133747">
      <w:bodyDiv w:val="1"/>
      <w:marLeft w:val="0"/>
      <w:marRight w:val="0"/>
      <w:marTop w:val="0"/>
      <w:marBottom w:val="0"/>
      <w:divBdr>
        <w:top w:val="none" w:sz="0" w:space="0" w:color="auto"/>
        <w:left w:val="none" w:sz="0" w:space="0" w:color="auto"/>
        <w:bottom w:val="none" w:sz="0" w:space="0" w:color="auto"/>
        <w:right w:val="none" w:sz="0" w:space="0" w:color="auto"/>
      </w:divBdr>
      <w:divsChild>
        <w:div w:id="304628565">
          <w:marLeft w:val="778"/>
          <w:marRight w:val="0"/>
          <w:marTop w:val="230"/>
          <w:marBottom w:val="0"/>
          <w:divBdr>
            <w:top w:val="none" w:sz="0" w:space="0" w:color="auto"/>
            <w:left w:val="none" w:sz="0" w:space="0" w:color="auto"/>
            <w:bottom w:val="none" w:sz="0" w:space="0" w:color="auto"/>
            <w:right w:val="none" w:sz="0" w:space="0" w:color="auto"/>
          </w:divBdr>
        </w:div>
        <w:div w:id="756823734">
          <w:marLeft w:val="778"/>
          <w:marRight w:val="0"/>
          <w:marTop w:val="230"/>
          <w:marBottom w:val="0"/>
          <w:divBdr>
            <w:top w:val="none" w:sz="0" w:space="0" w:color="auto"/>
            <w:left w:val="none" w:sz="0" w:space="0" w:color="auto"/>
            <w:bottom w:val="none" w:sz="0" w:space="0" w:color="auto"/>
            <w:right w:val="none" w:sz="0" w:space="0" w:color="auto"/>
          </w:divBdr>
        </w:div>
        <w:div w:id="2091540743">
          <w:marLeft w:val="778"/>
          <w:marRight w:val="0"/>
          <w:marTop w:val="230"/>
          <w:marBottom w:val="0"/>
          <w:divBdr>
            <w:top w:val="none" w:sz="0" w:space="0" w:color="auto"/>
            <w:left w:val="none" w:sz="0" w:space="0" w:color="auto"/>
            <w:bottom w:val="none" w:sz="0" w:space="0" w:color="auto"/>
            <w:right w:val="none" w:sz="0" w:space="0" w:color="auto"/>
          </w:divBdr>
        </w:div>
      </w:divsChild>
    </w:div>
    <w:div w:id="20801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2a0ebe88dd484e1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58ACEC-6644-4714-B1F5-5D7F7430F00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EB0F89EB-1896-4346-99E9-090C486C9AD1}">
      <dgm:prSet phldrT="[Text]" custT="1"/>
      <dgm:spPr/>
      <dgm:t>
        <a:bodyPr/>
        <a:lstStyle/>
        <a:p>
          <a:r>
            <a:rPr lang="en-US" sz="1200">
              <a:latin typeface="Times New Roman" panose="02020603050405020304" pitchFamily="18" charset="0"/>
              <a:cs typeface="Times New Roman" panose="02020603050405020304" pitchFamily="18" charset="0"/>
            </a:rPr>
            <a:t>Positive messages (build on strengths)</a:t>
          </a:r>
        </a:p>
      </dgm:t>
    </dgm:pt>
    <dgm:pt modelId="{09763791-2961-4C48-B368-6170E7B5D5F9}" type="parTrans" cxnId="{0222F87F-3A1B-4833-B74D-BA3F59EFF50F}">
      <dgm:prSet/>
      <dgm:spPr/>
      <dgm:t>
        <a:bodyPr/>
        <a:lstStyle/>
        <a:p>
          <a:endParaRPr lang="en-US" sz="1200">
            <a:latin typeface="Times New Roman" panose="02020603050405020304" pitchFamily="18" charset="0"/>
            <a:cs typeface="Times New Roman" panose="02020603050405020304" pitchFamily="18" charset="0"/>
          </a:endParaRPr>
        </a:p>
      </dgm:t>
    </dgm:pt>
    <dgm:pt modelId="{76F7FE60-0884-423C-86DD-CC7125CC864D}" type="sibTrans" cxnId="{0222F87F-3A1B-4833-B74D-BA3F59EFF50F}">
      <dgm:prSet/>
      <dgm:spPr/>
      <dgm:t>
        <a:bodyPr/>
        <a:lstStyle/>
        <a:p>
          <a:endParaRPr lang="en-US" sz="1200">
            <a:latin typeface="Times New Roman" panose="02020603050405020304" pitchFamily="18" charset="0"/>
            <a:cs typeface="Times New Roman" panose="02020603050405020304" pitchFamily="18" charset="0"/>
          </a:endParaRPr>
        </a:p>
      </dgm:t>
    </dgm:pt>
    <dgm:pt modelId="{4127E4E0-CBEA-4D4A-A924-21818FA64CEA}">
      <dgm:prSet custT="1"/>
      <dgm:spPr/>
      <dgm:t>
        <a:bodyPr/>
        <a:lstStyle/>
        <a:p>
          <a:r>
            <a:rPr lang="en-US" sz="1200">
              <a:latin typeface="Times New Roman" panose="02020603050405020304" pitchFamily="18" charset="0"/>
              <a:cs typeface="Times New Roman" panose="02020603050405020304" pitchFamily="18" charset="0"/>
            </a:rPr>
            <a:t>Working on small successes</a:t>
          </a:r>
        </a:p>
      </dgm:t>
    </dgm:pt>
    <dgm:pt modelId="{9918BDA9-A0F9-40DC-ACBB-E05561FDFD55}" type="parTrans" cxnId="{5885A84E-8E4A-4BE7-BA4E-CF538F9697D3}">
      <dgm:prSet/>
      <dgm:spPr/>
      <dgm:t>
        <a:bodyPr/>
        <a:lstStyle/>
        <a:p>
          <a:endParaRPr lang="en-US" sz="1200">
            <a:latin typeface="Times New Roman" panose="02020603050405020304" pitchFamily="18" charset="0"/>
            <a:cs typeface="Times New Roman" panose="02020603050405020304" pitchFamily="18" charset="0"/>
          </a:endParaRPr>
        </a:p>
      </dgm:t>
    </dgm:pt>
    <dgm:pt modelId="{ED48FF25-2FEA-4C99-88E0-E6884791DABE}" type="sibTrans" cxnId="{5885A84E-8E4A-4BE7-BA4E-CF538F9697D3}">
      <dgm:prSet/>
      <dgm:spPr/>
      <dgm:t>
        <a:bodyPr/>
        <a:lstStyle/>
        <a:p>
          <a:endParaRPr lang="en-US" sz="1200">
            <a:latin typeface="Times New Roman" panose="02020603050405020304" pitchFamily="18" charset="0"/>
            <a:cs typeface="Times New Roman" panose="02020603050405020304" pitchFamily="18" charset="0"/>
          </a:endParaRPr>
        </a:p>
      </dgm:t>
    </dgm:pt>
    <dgm:pt modelId="{DE26E47F-8890-4442-8D86-0C311DF2E308}">
      <dgm:prSet custT="1"/>
      <dgm:spPr/>
      <dgm:t>
        <a:bodyPr/>
        <a:lstStyle/>
        <a:p>
          <a:r>
            <a:rPr lang="en-US" sz="1200">
              <a:latin typeface="Times New Roman" panose="02020603050405020304" pitchFamily="18" charset="0"/>
              <a:cs typeface="Times New Roman" panose="02020603050405020304" pitchFamily="18" charset="0"/>
            </a:rPr>
            <a:t>Introduction to supportive services</a:t>
          </a:r>
        </a:p>
      </dgm:t>
    </dgm:pt>
    <dgm:pt modelId="{A1CAAC18-BCF5-4504-9578-6918B456B7A1}" type="parTrans" cxnId="{F8C00E27-BD0A-4960-B6E9-1692CEDF5FCB}">
      <dgm:prSet/>
      <dgm:spPr/>
      <dgm:t>
        <a:bodyPr/>
        <a:lstStyle/>
        <a:p>
          <a:endParaRPr lang="en-US" sz="1200">
            <a:latin typeface="Times New Roman" panose="02020603050405020304" pitchFamily="18" charset="0"/>
            <a:cs typeface="Times New Roman" panose="02020603050405020304" pitchFamily="18" charset="0"/>
          </a:endParaRPr>
        </a:p>
      </dgm:t>
    </dgm:pt>
    <dgm:pt modelId="{00B42E0C-A781-44DD-8637-8CA74FB01875}" type="sibTrans" cxnId="{F8C00E27-BD0A-4960-B6E9-1692CEDF5FCB}">
      <dgm:prSet/>
      <dgm:spPr/>
      <dgm:t>
        <a:bodyPr/>
        <a:lstStyle/>
        <a:p>
          <a:endParaRPr lang="en-US" sz="1200">
            <a:latin typeface="Times New Roman" panose="02020603050405020304" pitchFamily="18" charset="0"/>
            <a:cs typeface="Times New Roman" panose="02020603050405020304" pitchFamily="18" charset="0"/>
          </a:endParaRPr>
        </a:p>
      </dgm:t>
    </dgm:pt>
    <dgm:pt modelId="{890BBE52-7EA4-4A33-9BF1-124B5E3ED76C}">
      <dgm:prSet custT="1"/>
      <dgm:spPr/>
      <dgm:t>
        <a:bodyPr/>
        <a:lstStyle/>
        <a:p>
          <a:r>
            <a:rPr lang="en-US" sz="1200">
              <a:latin typeface="Times New Roman" panose="02020603050405020304" pitchFamily="18" charset="0"/>
              <a:cs typeface="Times New Roman" panose="02020603050405020304" pitchFamily="18" charset="0"/>
            </a:rPr>
            <a:t>Appropriate level placement</a:t>
          </a:r>
        </a:p>
      </dgm:t>
    </dgm:pt>
    <dgm:pt modelId="{874A9CB8-ECDC-4A02-BEF6-24F7FD642691}" type="parTrans" cxnId="{B9949AA3-D898-4C7A-82D0-D7CD192DE117}">
      <dgm:prSet/>
      <dgm:spPr/>
      <dgm:t>
        <a:bodyPr/>
        <a:lstStyle/>
        <a:p>
          <a:endParaRPr lang="en-US" sz="1200">
            <a:latin typeface="Times New Roman" panose="02020603050405020304" pitchFamily="18" charset="0"/>
            <a:cs typeface="Times New Roman" panose="02020603050405020304" pitchFamily="18" charset="0"/>
          </a:endParaRPr>
        </a:p>
      </dgm:t>
    </dgm:pt>
    <dgm:pt modelId="{8325622A-7C06-46A8-877A-816A97B4DCBF}" type="sibTrans" cxnId="{B9949AA3-D898-4C7A-82D0-D7CD192DE117}">
      <dgm:prSet/>
      <dgm:spPr/>
      <dgm:t>
        <a:bodyPr/>
        <a:lstStyle/>
        <a:p>
          <a:endParaRPr lang="en-US" sz="1200">
            <a:latin typeface="Times New Roman" panose="02020603050405020304" pitchFamily="18" charset="0"/>
            <a:cs typeface="Times New Roman" panose="02020603050405020304" pitchFamily="18" charset="0"/>
          </a:endParaRPr>
        </a:p>
      </dgm:t>
    </dgm:pt>
    <dgm:pt modelId="{2C5CA2A1-D827-4235-AE2C-6AB4D70FE2AD}">
      <dgm:prSet custT="1"/>
      <dgm:spPr/>
      <dgm:t>
        <a:bodyPr/>
        <a:lstStyle/>
        <a:p>
          <a:r>
            <a:rPr lang="en-US" sz="1200">
              <a:latin typeface="Times New Roman" panose="02020603050405020304" pitchFamily="18" charset="0"/>
              <a:cs typeface="Times New Roman" panose="02020603050405020304" pitchFamily="18" charset="0"/>
            </a:rPr>
            <a:t>Follow-up support</a:t>
          </a:r>
        </a:p>
      </dgm:t>
    </dgm:pt>
    <dgm:pt modelId="{5408A13D-80D3-4DCD-BA50-B2DF966DD94C}" type="parTrans" cxnId="{C4115833-53D1-422A-B402-F19A6061ACEE}">
      <dgm:prSet/>
      <dgm:spPr/>
      <dgm:t>
        <a:bodyPr/>
        <a:lstStyle/>
        <a:p>
          <a:endParaRPr lang="en-US" sz="1200">
            <a:latin typeface="Times New Roman" panose="02020603050405020304" pitchFamily="18" charset="0"/>
            <a:cs typeface="Times New Roman" panose="02020603050405020304" pitchFamily="18" charset="0"/>
          </a:endParaRPr>
        </a:p>
      </dgm:t>
    </dgm:pt>
    <dgm:pt modelId="{D0B15201-1A60-4BEF-83FE-0D1251FBBB08}" type="sibTrans" cxnId="{C4115833-53D1-422A-B402-F19A6061ACEE}">
      <dgm:prSet/>
      <dgm:spPr/>
      <dgm:t>
        <a:bodyPr/>
        <a:lstStyle/>
        <a:p>
          <a:endParaRPr lang="en-US" sz="1200">
            <a:latin typeface="Times New Roman" panose="02020603050405020304" pitchFamily="18" charset="0"/>
            <a:cs typeface="Times New Roman" panose="02020603050405020304" pitchFamily="18" charset="0"/>
          </a:endParaRPr>
        </a:p>
      </dgm:t>
    </dgm:pt>
    <dgm:pt modelId="{0074841B-73EB-4362-9BA1-7794C6539921}" type="pres">
      <dgm:prSet presAssocID="{B658ACEC-6644-4714-B1F5-5D7F7430F00C}" presName="diagram" presStyleCnt="0">
        <dgm:presLayoutVars>
          <dgm:dir/>
          <dgm:resizeHandles val="exact"/>
        </dgm:presLayoutVars>
      </dgm:prSet>
      <dgm:spPr/>
      <dgm:t>
        <a:bodyPr/>
        <a:lstStyle/>
        <a:p>
          <a:endParaRPr lang="en-US"/>
        </a:p>
      </dgm:t>
    </dgm:pt>
    <dgm:pt modelId="{D8206ABF-A7CC-4D68-80C1-82DA5ADF9B6D}" type="pres">
      <dgm:prSet presAssocID="{EB0F89EB-1896-4346-99E9-090C486C9AD1}" presName="node" presStyleLbl="node1" presStyleIdx="0" presStyleCnt="5">
        <dgm:presLayoutVars>
          <dgm:bulletEnabled val="1"/>
        </dgm:presLayoutVars>
      </dgm:prSet>
      <dgm:spPr/>
      <dgm:t>
        <a:bodyPr/>
        <a:lstStyle/>
        <a:p>
          <a:endParaRPr lang="en-US"/>
        </a:p>
      </dgm:t>
    </dgm:pt>
    <dgm:pt modelId="{6693E6D2-73DF-4357-9988-3818E3139BE8}" type="pres">
      <dgm:prSet presAssocID="{76F7FE60-0884-423C-86DD-CC7125CC864D}" presName="sibTrans" presStyleCnt="0"/>
      <dgm:spPr/>
    </dgm:pt>
    <dgm:pt modelId="{156A784B-442F-4769-BCCC-54C9A93B4D01}" type="pres">
      <dgm:prSet presAssocID="{4127E4E0-CBEA-4D4A-A924-21818FA64CEA}" presName="node" presStyleLbl="node1" presStyleIdx="1" presStyleCnt="5">
        <dgm:presLayoutVars>
          <dgm:bulletEnabled val="1"/>
        </dgm:presLayoutVars>
      </dgm:prSet>
      <dgm:spPr/>
      <dgm:t>
        <a:bodyPr/>
        <a:lstStyle/>
        <a:p>
          <a:endParaRPr lang="en-US"/>
        </a:p>
      </dgm:t>
    </dgm:pt>
    <dgm:pt modelId="{AE2D6A1E-46EF-412D-940B-6BDFAABF02A7}" type="pres">
      <dgm:prSet presAssocID="{ED48FF25-2FEA-4C99-88E0-E6884791DABE}" presName="sibTrans" presStyleCnt="0"/>
      <dgm:spPr/>
    </dgm:pt>
    <dgm:pt modelId="{3176D033-2C1F-4EEC-9858-91D05B98FF21}" type="pres">
      <dgm:prSet presAssocID="{DE26E47F-8890-4442-8D86-0C311DF2E308}" presName="node" presStyleLbl="node1" presStyleIdx="2" presStyleCnt="5">
        <dgm:presLayoutVars>
          <dgm:bulletEnabled val="1"/>
        </dgm:presLayoutVars>
      </dgm:prSet>
      <dgm:spPr/>
      <dgm:t>
        <a:bodyPr/>
        <a:lstStyle/>
        <a:p>
          <a:endParaRPr lang="en-US"/>
        </a:p>
      </dgm:t>
    </dgm:pt>
    <dgm:pt modelId="{E4A5E9F2-75B4-49A5-AA4D-2B14D0B49713}" type="pres">
      <dgm:prSet presAssocID="{00B42E0C-A781-44DD-8637-8CA74FB01875}" presName="sibTrans" presStyleCnt="0"/>
      <dgm:spPr/>
    </dgm:pt>
    <dgm:pt modelId="{73BC6105-3FFB-4B1A-AD3B-368DE47D6237}" type="pres">
      <dgm:prSet presAssocID="{890BBE52-7EA4-4A33-9BF1-124B5E3ED76C}" presName="node" presStyleLbl="node1" presStyleIdx="3" presStyleCnt="5">
        <dgm:presLayoutVars>
          <dgm:bulletEnabled val="1"/>
        </dgm:presLayoutVars>
      </dgm:prSet>
      <dgm:spPr/>
      <dgm:t>
        <a:bodyPr/>
        <a:lstStyle/>
        <a:p>
          <a:endParaRPr lang="en-US"/>
        </a:p>
      </dgm:t>
    </dgm:pt>
    <dgm:pt modelId="{0CFFBA06-58F6-41AB-966E-B13784CD21E2}" type="pres">
      <dgm:prSet presAssocID="{8325622A-7C06-46A8-877A-816A97B4DCBF}" presName="sibTrans" presStyleCnt="0"/>
      <dgm:spPr/>
    </dgm:pt>
    <dgm:pt modelId="{35228FC3-D261-4CCD-894A-2D32D9A39181}" type="pres">
      <dgm:prSet presAssocID="{2C5CA2A1-D827-4235-AE2C-6AB4D70FE2AD}" presName="node" presStyleLbl="node1" presStyleIdx="4" presStyleCnt="5">
        <dgm:presLayoutVars>
          <dgm:bulletEnabled val="1"/>
        </dgm:presLayoutVars>
      </dgm:prSet>
      <dgm:spPr/>
      <dgm:t>
        <a:bodyPr/>
        <a:lstStyle/>
        <a:p>
          <a:endParaRPr lang="en-US"/>
        </a:p>
      </dgm:t>
    </dgm:pt>
  </dgm:ptLst>
  <dgm:cxnLst>
    <dgm:cxn modelId="{5885A84E-8E4A-4BE7-BA4E-CF538F9697D3}" srcId="{B658ACEC-6644-4714-B1F5-5D7F7430F00C}" destId="{4127E4E0-CBEA-4D4A-A924-21818FA64CEA}" srcOrd="1" destOrd="0" parTransId="{9918BDA9-A0F9-40DC-ACBB-E05561FDFD55}" sibTransId="{ED48FF25-2FEA-4C99-88E0-E6884791DABE}"/>
    <dgm:cxn modelId="{9345FC1D-5843-4A95-91CC-DAEAFF0F6523}" type="presOf" srcId="{4127E4E0-CBEA-4D4A-A924-21818FA64CEA}" destId="{156A784B-442F-4769-BCCC-54C9A93B4D01}" srcOrd="0" destOrd="0" presId="urn:microsoft.com/office/officeart/2005/8/layout/default"/>
    <dgm:cxn modelId="{CCD4EFC1-7531-476E-806F-4F581FF176F3}" type="presOf" srcId="{B658ACEC-6644-4714-B1F5-5D7F7430F00C}" destId="{0074841B-73EB-4362-9BA1-7794C6539921}" srcOrd="0" destOrd="0" presId="urn:microsoft.com/office/officeart/2005/8/layout/default"/>
    <dgm:cxn modelId="{0222F87F-3A1B-4833-B74D-BA3F59EFF50F}" srcId="{B658ACEC-6644-4714-B1F5-5D7F7430F00C}" destId="{EB0F89EB-1896-4346-99E9-090C486C9AD1}" srcOrd="0" destOrd="0" parTransId="{09763791-2961-4C48-B368-6170E7B5D5F9}" sibTransId="{76F7FE60-0884-423C-86DD-CC7125CC864D}"/>
    <dgm:cxn modelId="{C4115833-53D1-422A-B402-F19A6061ACEE}" srcId="{B658ACEC-6644-4714-B1F5-5D7F7430F00C}" destId="{2C5CA2A1-D827-4235-AE2C-6AB4D70FE2AD}" srcOrd="4" destOrd="0" parTransId="{5408A13D-80D3-4DCD-BA50-B2DF966DD94C}" sibTransId="{D0B15201-1A60-4BEF-83FE-0D1251FBBB08}"/>
    <dgm:cxn modelId="{9B8EABFC-C67E-4554-BCF3-72A6A5EF5F52}" type="presOf" srcId="{EB0F89EB-1896-4346-99E9-090C486C9AD1}" destId="{D8206ABF-A7CC-4D68-80C1-82DA5ADF9B6D}" srcOrd="0" destOrd="0" presId="urn:microsoft.com/office/officeart/2005/8/layout/default"/>
    <dgm:cxn modelId="{D81B3023-D74D-46FA-920C-15ECC7EB1C42}" type="presOf" srcId="{890BBE52-7EA4-4A33-9BF1-124B5E3ED76C}" destId="{73BC6105-3FFB-4B1A-AD3B-368DE47D6237}" srcOrd="0" destOrd="0" presId="urn:microsoft.com/office/officeart/2005/8/layout/default"/>
    <dgm:cxn modelId="{113CBA88-4F11-4C9B-B14E-66EF7699AB68}" type="presOf" srcId="{DE26E47F-8890-4442-8D86-0C311DF2E308}" destId="{3176D033-2C1F-4EEC-9858-91D05B98FF21}" srcOrd="0" destOrd="0" presId="urn:microsoft.com/office/officeart/2005/8/layout/default"/>
    <dgm:cxn modelId="{BD3F23A7-DA3F-412B-AA25-8F76C27E867E}" type="presOf" srcId="{2C5CA2A1-D827-4235-AE2C-6AB4D70FE2AD}" destId="{35228FC3-D261-4CCD-894A-2D32D9A39181}" srcOrd="0" destOrd="0" presId="urn:microsoft.com/office/officeart/2005/8/layout/default"/>
    <dgm:cxn modelId="{B9949AA3-D898-4C7A-82D0-D7CD192DE117}" srcId="{B658ACEC-6644-4714-B1F5-5D7F7430F00C}" destId="{890BBE52-7EA4-4A33-9BF1-124B5E3ED76C}" srcOrd="3" destOrd="0" parTransId="{874A9CB8-ECDC-4A02-BEF6-24F7FD642691}" sibTransId="{8325622A-7C06-46A8-877A-816A97B4DCBF}"/>
    <dgm:cxn modelId="{F8C00E27-BD0A-4960-B6E9-1692CEDF5FCB}" srcId="{B658ACEC-6644-4714-B1F5-5D7F7430F00C}" destId="{DE26E47F-8890-4442-8D86-0C311DF2E308}" srcOrd="2" destOrd="0" parTransId="{A1CAAC18-BCF5-4504-9578-6918B456B7A1}" sibTransId="{00B42E0C-A781-44DD-8637-8CA74FB01875}"/>
    <dgm:cxn modelId="{BA9C92F0-1ACC-4D0A-B10C-81F8B6B8E149}" type="presParOf" srcId="{0074841B-73EB-4362-9BA1-7794C6539921}" destId="{D8206ABF-A7CC-4D68-80C1-82DA5ADF9B6D}" srcOrd="0" destOrd="0" presId="urn:microsoft.com/office/officeart/2005/8/layout/default"/>
    <dgm:cxn modelId="{32D64CCC-3EE9-4D65-ACA9-5EB115B5A7DF}" type="presParOf" srcId="{0074841B-73EB-4362-9BA1-7794C6539921}" destId="{6693E6D2-73DF-4357-9988-3818E3139BE8}" srcOrd="1" destOrd="0" presId="urn:microsoft.com/office/officeart/2005/8/layout/default"/>
    <dgm:cxn modelId="{A565AFE1-4127-4C7F-927A-767592771180}" type="presParOf" srcId="{0074841B-73EB-4362-9BA1-7794C6539921}" destId="{156A784B-442F-4769-BCCC-54C9A93B4D01}" srcOrd="2" destOrd="0" presId="urn:microsoft.com/office/officeart/2005/8/layout/default"/>
    <dgm:cxn modelId="{00D63F2E-89D9-4777-BDCC-52BFAC25838E}" type="presParOf" srcId="{0074841B-73EB-4362-9BA1-7794C6539921}" destId="{AE2D6A1E-46EF-412D-940B-6BDFAABF02A7}" srcOrd="3" destOrd="0" presId="urn:microsoft.com/office/officeart/2005/8/layout/default"/>
    <dgm:cxn modelId="{44CC7A82-280B-42CE-912D-B35FF2E47A9D}" type="presParOf" srcId="{0074841B-73EB-4362-9BA1-7794C6539921}" destId="{3176D033-2C1F-4EEC-9858-91D05B98FF21}" srcOrd="4" destOrd="0" presId="urn:microsoft.com/office/officeart/2005/8/layout/default"/>
    <dgm:cxn modelId="{34AE43DD-0931-4B13-AA39-F45C973D956C}" type="presParOf" srcId="{0074841B-73EB-4362-9BA1-7794C6539921}" destId="{E4A5E9F2-75B4-49A5-AA4D-2B14D0B49713}" srcOrd="5" destOrd="0" presId="urn:microsoft.com/office/officeart/2005/8/layout/default"/>
    <dgm:cxn modelId="{7948D0ED-77F5-4EC2-8278-5243B9DAEAD7}" type="presParOf" srcId="{0074841B-73EB-4362-9BA1-7794C6539921}" destId="{73BC6105-3FFB-4B1A-AD3B-368DE47D6237}" srcOrd="6" destOrd="0" presId="urn:microsoft.com/office/officeart/2005/8/layout/default"/>
    <dgm:cxn modelId="{752D03AB-6D1A-4E7C-89C3-EC603843E86B}" type="presParOf" srcId="{0074841B-73EB-4362-9BA1-7794C6539921}" destId="{0CFFBA06-58F6-41AB-966E-B13784CD21E2}" srcOrd="7" destOrd="0" presId="urn:microsoft.com/office/officeart/2005/8/layout/default"/>
    <dgm:cxn modelId="{D41CAD8A-DA1B-4DB5-BADF-E9036427ED2C}" type="presParOf" srcId="{0074841B-73EB-4362-9BA1-7794C6539921}" destId="{35228FC3-D261-4CCD-894A-2D32D9A39181}"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ABDF54-4B76-4D8A-BD8C-031C9F04F66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01C40BED-F26F-4EAE-8A48-07D82E749876}">
      <dgm:prSet phldrT="[Text]" custT="1"/>
      <dgm:spPr/>
      <dgm:t>
        <a:bodyPr/>
        <a:lstStyle/>
        <a:p>
          <a:r>
            <a:rPr lang="en-US" sz="1200">
              <a:latin typeface="Times New Roman" panose="02020603050405020304" pitchFamily="18" charset="0"/>
              <a:cs typeface="Times New Roman" panose="02020603050405020304" pitchFamily="18" charset="0"/>
            </a:rPr>
            <a:t>Patience</a:t>
          </a:r>
        </a:p>
      </dgm:t>
    </dgm:pt>
    <dgm:pt modelId="{6E6F6CFA-0ADC-4E97-8169-3EBFC1DC5C86}" type="parTrans" cxnId="{BAB24981-68E8-4AE6-BDE9-49CA7202E1C4}">
      <dgm:prSet/>
      <dgm:spPr/>
      <dgm:t>
        <a:bodyPr/>
        <a:lstStyle/>
        <a:p>
          <a:endParaRPr lang="en-US">
            <a:latin typeface="Perpetua" panose="02020502060401020303" pitchFamily="18" charset="0"/>
          </a:endParaRPr>
        </a:p>
      </dgm:t>
    </dgm:pt>
    <dgm:pt modelId="{469472CB-D9F7-4F19-A12D-F670DF3F41F1}" type="sibTrans" cxnId="{BAB24981-68E8-4AE6-BDE9-49CA7202E1C4}">
      <dgm:prSet/>
      <dgm:spPr/>
      <dgm:t>
        <a:bodyPr/>
        <a:lstStyle/>
        <a:p>
          <a:endParaRPr lang="en-US">
            <a:latin typeface="Perpetua" panose="02020502060401020303" pitchFamily="18" charset="0"/>
          </a:endParaRPr>
        </a:p>
      </dgm:t>
    </dgm:pt>
    <dgm:pt modelId="{630640B0-5188-45DE-A5B5-7EF49443B7DC}">
      <dgm:prSet custT="1"/>
      <dgm:spPr/>
      <dgm:t>
        <a:bodyPr/>
        <a:lstStyle/>
        <a:p>
          <a:r>
            <a:rPr lang="en-US" sz="1200">
              <a:latin typeface="Times New Roman" panose="02020603050405020304" pitchFamily="18" charset="0"/>
              <a:cs typeface="Times New Roman" panose="02020603050405020304" pitchFamily="18" charset="0"/>
            </a:rPr>
            <a:t>Vision</a:t>
          </a:r>
        </a:p>
      </dgm:t>
    </dgm:pt>
    <dgm:pt modelId="{3970054F-13BE-46C6-BEE3-57EEBBEF83BB}" type="parTrans" cxnId="{B6F9C511-E488-4257-8113-A0444BD3C009}">
      <dgm:prSet/>
      <dgm:spPr/>
      <dgm:t>
        <a:bodyPr/>
        <a:lstStyle/>
        <a:p>
          <a:endParaRPr lang="en-US">
            <a:latin typeface="Perpetua" panose="02020502060401020303" pitchFamily="18" charset="0"/>
          </a:endParaRPr>
        </a:p>
      </dgm:t>
    </dgm:pt>
    <dgm:pt modelId="{FDDB46F1-23DD-473E-8C56-7803CB23DF61}" type="sibTrans" cxnId="{B6F9C511-E488-4257-8113-A0444BD3C009}">
      <dgm:prSet/>
      <dgm:spPr/>
      <dgm:t>
        <a:bodyPr/>
        <a:lstStyle/>
        <a:p>
          <a:endParaRPr lang="en-US">
            <a:latin typeface="Perpetua" panose="02020502060401020303" pitchFamily="18" charset="0"/>
          </a:endParaRPr>
        </a:p>
      </dgm:t>
    </dgm:pt>
    <dgm:pt modelId="{341E98B1-87A1-49E1-9776-FEB6A091A4CC}">
      <dgm:prSet custT="1"/>
      <dgm:spPr/>
      <dgm:t>
        <a:bodyPr/>
        <a:lstStyle/>
        <a:p>
          <a:r>
            <a:rPr lang="en-US" sz="1200">
              <a:latin typeface="Times New Roman" panose="02020603050405020304" pitchFamily="18" charset="0"/>
              <a:cs typeface="Times New Roman" panose="02020603050405020304" pitchFamily="18" charset="0"/>
            </a:rPr>
            <a:t>Peer Approach</a:t>
          </a:r>
        </a:p>
      </dgm:t>
    </dgm:pt>
    <dgm:pt modelId="{85B1931B-84BF-42C2-954A-6169D78252EB}" type="parTrans" cxnId="{8CDC72ED-5EA3-4A34-9428-ECA88E635F2D}">
      <dgm:prSet/>
      <dgm:spPr/>
      <dgm:t>
        <a:bodyPr/>
        <a:lstStyle/>
        <a:p>
          <a:endParaRPr lang="en-US">
            <a:latin typeface="Perpetua" panose="02020502060401020303" pitchFamily="18" charset="0"/>
          </a:endParaRPr>
        </a:p>
      </dgm:t>
    </dgm:pt>
    <dgm:pt modelId="{D7FEC220-CD05-4F65-8E7D-CBA9AFCD24A3}" type="sibTrans" cxnId="{8CDC72ED-5EA3-4A34-9428-ECA88E635F2D}">
      <dgm:prSet/>
      <dgm:spPr/>
      <dgm:t>
        <a:bodyPr/>
        <a:lstStyle/>
        <a:p>
          <a:endParaRPr lang="en-US">
            <a:latin typeface="Perpetua" panose="02020502060401020303" pitchFamily="18" charset="0"/>
          </a:endParaRPr>
        </a:p>
      </dgm:t>
    </dgm:pt>
    <dgm:pt modelId="{454EBC55-AD67-4A25-A234-7894A6814438}">
      <dgm:prSet custT="1"/>
      <dgm:spPr/>
      <dgm:t>
        <a:bodyPr/>
        <a:lstStyle/>
        <a:p>
          <a:r>
            <a:rPr lang="en-US" sz="1050">
              <a:latin typeface="Times New Roman" panose="02020603050405020304" pitchFamily="18" charset="0"/>
              <a:cs typeface="Times New Roman" panose="02020603050405020304" pitchFamily="18" charset="0"/>
            </a:rPr>
            <a:t>Caring not as an official or as a staff person, but as one human being to another in a way that comes through.</a:t>
          </a:r>
        </a:p>
      </dgm:t>
    </dgm:pt>
    <dgm:pt modelId="{3E8EE17F-196C-4620-8E01-8A608B32782C}" type="parTrans" cxnId="{6630C15B-F049-4137-9E9F-54C06F417AF0}">
      <dgm:prSet/>
      <dgm:spPr/>
      <dgm:t>
        <a:bodyPr/>
        <a:lstStyle/>
        <a:p>
          <a:endParaRPr lang="en-US">
            <a:latin typeface="Perpetua" panose="02020502060401020303" pitchFamily="18" charset="0"/>
          </a:endParaRPr>
        </a:p>
      </dgm:t>
    </dgm:pt>
    <dgm:pt modelId="{9DCF17D5-9314-427E-99E1-6355D38DC878}" type="sibTrans" cxnId="{6630C15B-F049-4137-9E9F-54C06F417AF0}">
      <dgm:prSet/>
      <dgm:spPr/>
      <dgm:t>
        <a:bodyPr/>
        <a:lstStyle/>
        <a:p>
          <a:endParaRPr lang="en-US">
            <a:latin typeface="Perpetua" panose="02020502060401020303" pitchFamily="18" charset="0"/>
          </a:endParaRPr>
        </a:p>
      </dgm:t>
    </dgm:pt>
    <dgm:pt modelId="{C749C54D-CD31-418A-9107-436AE296812C}">
      <dgm:prSet custT="1"/>
      <dgm:spPr/>
      <dgm:t>
        <a:bodyPr/>
        <a:lstStyle/>
        <a:p>
          <a:r>
            <a:rPr lang="en-US" sz="1200">
              <a:latin typeface="Times New Roman" panose="02020603050405020304" pitchFamily="18" charset="0"/>
              <a:cs typeface="Times New Roman" panose="02020603050405020304" pitchFamily="18" charset="0"/>
            </a:rPr>
            <a:t>Inquiring</a:t>
          </a:r>
        </a:p>
      </dgm:t>
    </dgm:pt>
    <dgm:pt modelId="{1E3C051E-D6D9-47E1-86AB-CAC419D190D0}" type="parTrans" cxnId="{C3B2EF47-7E2E-45FD-AA0C-3EB03878CDB9}">
      <dgm:prSet/>
      <dgm:spPr/>
      <dgm:t>
        <a:bodyPr/>
        <a:lstStyle/>
        <a:p>
          <a:endParaRPr lang="en-US">
            <a:latin typeface="Perpetua" panose="02020502060401020303" pitchFamily="18" charset="0"/>
          </a:endParaRPr>
        </a:p>
      </dgm:t>
    </dgm:pt>
    <dgm:pt modelId="{E6F5D4A7-2E37-4612-8563-3B5C4F96A837}" type="sibTrans" cxnId="{C3B2EF47-7E2E-45FD-AA0C-3EB03878CDB9}">
      <dgm:prSet/>
      <dgm:spPr/>
      <dgm:t>
        <a:bodyPr/>
        <a:lstStyle/>
        <a:p>
          <a:endParaRPr lang="en-US">
            <a:latin typeface="Perpetua" panose="02020502060401020303" pitchFamily="18" charset="0"/>
          </a:endParaRPr>
        </a:p>
      </dgm:t>
    </dgm:pt>
    <dgm:pt modelId="{7C8DDC18-0980-4EA2-B1F7-C755219B7048}">
      <dgm:prSet custT="1"/>
      <dgm:spPr/>
      <dgm:t>
        <a:bodyPr/>
        <a:lstStyle/>
        <a:p>
          <a:r>
            <a:rPr lang="en-US" sz="1050">
              <a:latin typeface="Times New Roman" panose="02020603050405020304" pitchFamily="18" charset="0"/>
              <a:cs typeface="Times New Roman" panose="02020603050405020304" pitchFamily="18" charset="0"/>
            </a:rPr>
            <a:t>Asks caring questions to thoroughly understand </a:t>
          </a:r>
        </a:p>
      </dgm:t>
    </dgm:pt>
    <dgm:pt modelId="{4C6146CA-F774-44F1-BFAB-123CE88EFC2D}" type="parTrans" cxnId="{66DD2331-9904-4502-854F-86664F2775DC}">
      <dgm:prSet/>
      <dgm:spPr/>
      <dgm:t>
        <a:bodyPr/>
        <a:lstStyle/>
        <a:p>
          <a:endParaRPr lang="en-US">
            <a:latin typeface="Perpetua" panose="02020502060401020303" pitchFamily="18" charset="0"/>
          </a:endParaRPr>
        </a:p>
      </dgm:t>
    </dgm:pt>
    <dgm:pt modelId="{736D544E-C860-43BD-AA8D-B290E1E1D0FA}" type="sibTrans" cxnId="{66DD2331-9904-4502-854F-86664F2775DC}">
      <dgm:prSet/>
      <dgm:spPr/>
      <dgm:t>
        <a:bodyPr/>
        <a:lstStyle/>
        <a:p>
          <a:endParaRPr lang="en-US">
            <a:latin typeface="Perpetua" panose="02020502060401020303" pitchFamily="18" charset="0"/>
          </a:endParaRPr>
        </a:p>
      </dgm:t>
    </dgm:pt>
    <dgm:pt modelId="{9D6569BB-92B5-4FC4-8CA8-C908629B96AC}">
      <dgm:prSet custT="1"/>
      <dgm:spPr/>
      <dgm:t>
        <a:bodyPr/>
        <a:lstStyle/>
        <a:p>
          <a:r>
            <a:rPr lang="en-US" sz="1200">
              <a:latin typeface="Times New Roman" panose="02020603050405020304" pitchFamily="18" charset="0"/>
              <a:cs typeface="Times New Roman" panose="02020603050405020304" pitchFamily="18" charset="0"/>
            </a:rPr>
            <a:t>Listening</a:t>
          </a:r>
        </a:p>
      </dgm:t>
    </dgm:pt>
    <dgm:pt modelId="{C3700029-8DA1-4E3F-B268-EB4627BD7CEF}" type="parTrans" cxnId="{E5F80359-CC8D-4396-955D-10AA9C46271D}">
      <dgm:prSet/>
      <dgm:spPr/>
      <dgm:t>
        <a:bodyPr/>
        <a:lstStyle/>
        <a:p>
          <a:endParaRPr lang="en-US">
            <a:latin typeface="Perpetua" panose="02020502060401020303" pitchFamily="18" charset="0"/>
          </a:endParaRPr>
        </a:p>
      </dgm:t>
    </dgm:pt>
    <dgm:pt modelId="{6A24D5F0-66FB-4907-BA93-FC3BAF06A548}" type="sibTrans" cxnId="{E5F80359-CC8D-4396-955D-10AA9C46271D}">
      <dgm:prSet/>
      <dgm:spPr/>
      <dgm:t>
        <a:bodyPr/>
        <a:lstStyle/>
        <a:p>
          <a:endParaRPr lang="en-US">
            <a:latin typeface="Perpetua" panose="02020502060401020303" pitchFamily="18" charset="0"/>
          </a:endParaRPr>
        </a:p>
      </dgm:t>
    </dgm:pt>
    <dgm:pt modelId="{30F06A3B-E61C-406D-9C9D-932234DD5281}">
      <dgm:prSet custT="1"/>
      <dgm:spPr/>
      <dgm:t>
        <a:bodyPr/>
        <a:lstStyle/>
        <a:p>
          <a:r>
            <a:rPr lang="en-US" sz="1050">
              <a:latin typeface="Times New Roman" panose="02020603050405020304" pitchFamily="18" charset="0"/>
              <a:cs typeface="Times New Roman" panose="02020603050405020304" pitchFamily="18" charset="0"/>
            </a:rPr>
            <a:t>Listens to the details of a person's life, listening for the clues of what may help unlock the fear of the next step and build trust and rapport.</a:t>
          </a:r>
        </a:p>
      </dgm:t>
    </dgm:pt>
    <dgm:pt modelId="{5F8AFA0C-F182-4A75-B669-B56A7DA6D0B3}" type="parTrans" cxnId="{F23AF92C-9220-4045-B8E4-4E635F19C8D5}">
      <dgm:prSet/>
      <dgm:spPr/>
      <dgm:t>
        <a:bodyPr/>
        <a:lstStyle/>
        <a:p>
          <a:endParaRPr lang="en-US">
            <a:latin typeface="Perpetua" panose="02020502060401020303" pitchFamily="18" charset="0"/>
          </a:endParaRPr>
        </a:p>
      </dgm:t>
    </dgm:pt>
    <dgm:pt modelId="{35663ACA-7586-499A-A7A2-48645B4AC48F}" type="sibTrans" cxnId="{F23AF92C-9220-4045-B8E4-4E635F19C8D5}">
      <dgm:prSet/>
      <dgm:spPr/>
      <dgm:t>
        <a:bodyPr/>
        <a:lstStyle/>
        <a:p>
          <a:endParaRPr lang="en-US">
            <a:latin typeface="Perpetua" panose="02020502060401020303" pitchFamily="18" charset="0"/>
          </a:endParaRPr>
        </a:p>
      </dgm:t>
    </dgm:pt>
    <dgm:pt modelId="{38F8AB92-50C3-4CDB-AA6C-2E9BC6E8C49A}">
      <dgm:prSet custT="1"/>
      <dgm:spPr/>
      <dgm:t>
        <a:bodyPr/>
        <a:lstStyle/>
        <a:p>
          <a:r>
            <a:rPr lang="en-US" sz="1200">
              <a:latin typeface="Times New Roman" panose="02020603050405020304" pitchFamily="18" charset="0"/>
              <a:cs typeface="Times New Roman" panose="02020603050405020304" pitchFamily="18" charset="0"/>
            </a:rPr>
            <a:t>Empowering</a:t>
          </a:r>
        </a:p>
      </dgm:t>
    </dgm:pt>
    <dgm:pt modelId="{48E74EBA-06BC-47BA-9707-26313A76FDE7}" type="parTrans" cxnId="{EF5EEF5B-5D53-4D6B-9851-43542647ADC1}">
      <dgm:prSet/>
      <dgm:spPr/>
      <dgm:t>
        <a:bodyPr/>
        <a:lstStyle/>
        <a:p>
          <a:endParaRPr lang="en-US">
            <a:latin typeface="Perpetua" panose="02020502060401020303" pitchFamily="18" charset="0"/>
          </a:endParaRPr>
        </a:p>
      </dgm:t>
    </dgm:pt>
    <dgm:pt modelId="{8CB33C1B-A8B1-4850-8713-DC721B0FE3B7}" type="sibTrans" cxnId="{EF5EEF5B-5D53-4D6B-9851-43542647ADC1}">
      <dgm:prSet/>
      <dgm:spPr/>
      <dgm:t>
        <a:bodyPr/>
        <a:lstStyle/>
        <a:p>
          <a:endParaRPr lang="en-US">
            <a:latin typeface="Perpetua" panose="02020502060401020303" pitchFamily="18" charset="0"/>
          </a:endParaRPr>
        </a:p>
      </dgm:t>
    </dgm:pt>
    <dgm:pt modelId="{FBCA9FE4-1E9D-437B-8C8A-6DF82253BE94}">
      <dgm:prSet custT="1"/>
      <dgm:spPr/>
      <dgm:t>
        <a:bodyPr/>
        <a:lstStyle/>
        <a:p>
          <a:r>
            <a:rPr lang="en-US" sz="1050">
              <a:latin typeface="Times New Roman" panose="02020603050405020304" pitchFamily="18" charset="0"/>
              <a:cs typeface="Times New Roman" panose="02020603050405020304" pitchFamily="18" charset="0"/>
            </a:rPr>
            <a:t>Seeks ways to help people help themselves.  Rather than “doing for” consumers, effective outreach workers show consumers how to find their own answers.</a:t>
          </a:r>
        </a:p>
      </dgm:t>
    </dgm:pt>
    <dgm:pt modelId="{579A4517-9749-4B02-A5DB-12D914ECE22E}" type="parTrans" cxnId="{6844FC9A-E9B3-4442-951E-218A7D085850}">
      <dgm:prSet/>
      <dgm:spPr/>
      <dgm:t>
        <a:bodyPr/>
        <a:lstStyle/>
        <a:p>
          <a:endParaRPr lang="en-US">
            <a:latin typeface="Perpetua" panose="02020502060401020303" pitchFamily="18" charset="0"/>
          </a:endParaRPr>
        </a:p>
      </dgm:t>
    </dgm:pt>
    <dgm:pt modelId="{F7F7BEF0-A623-43D3-A1D2-CF25BBD6307B}" type="sibTrans" cxnId="{6844FC9A-E9B3-4442-951E-218A7D085850}">
      <dgm:prSet/>
      <dgm:spPr/>
      <dgm:t>
        <a:bodyPr/>
        <a:lstStyle/>
        <a:p>
          <a:endParaRPr lang="en-US">
            <a:latin typeface="Perpetua" panose="02020502060401020303" pitchFamily="18" charset="0"/>
          </a:endParaRPr>
        </a:p>
      </dgm:t>
    </dgm:pt>
    <dgm:pt modelId="{1F0224F3-931B-42C1-9D03-210237EF9A46}">
      <dgm:prSet custT="1"/>
      <dgm:spPr/>
      <dgm:t>
        <a:bodyPr/>
        <a:lstStyle/>
        <a:p>
          <a:r>
            <a:rPr lang="en-US" sz="1050">
              <a:latin typeface="Times New Roman" panose="02020603050405020304" pitchFamily="18" charset="0"/>
              <a:cs typeface="Times New Roman" panose="02020603050405020304" pitchFamily="18" charset="0"/>
            </a:rPr>
            <a:t>Seeing the before and envisioning the after of a person’s homelessness. Seeing each person’s potential wholeness and not just their current condition.</a:t>
          </a:r>
        </a:p>
      </dgm:t>
    </dgm:pt>
    <dgm:pt modelId="{81918EC3-BDE6-42EE-9C24-9AC4205BEF1D}" type="parTrans" cxnId="{1FC8D9C3-9B36-4E85-BFE4-0228813AFB67}">
      <dgm:prSet/>
      <dgm:spPr/>
      <dgm:t>
        <a:bodyPr/>
        <a:lstStyle/>
        <a:p>
          <a:endParaRPr lang="en-US">
            <a:latin typeface="Perpetua" panose="02020502060401020303" pitchFamily="18" charset="0"/>
          </a:endParaRPr>
        </a:p>
      </dgm:t>
    </dgm:pt>
    <dgm:pt modelId="{FEEB96BA-5758-425E-8108-2E295ADDF07A}" type="sibTrans" cxnId="{1FC8D9C3-9B36-4E85-BFE4-0228813AFB67}">
      <dgm:prSet/>
      <dgm:spPr/>
      <dgm:t>
        <a:bodyPr/>
        <a:lstStyle/>
        <a:p>
          <a:endParaRPr lang="en-US">
            <a:latin typeface="Perpetua" panose="02020502060401020303" pitchFamily="18" charset="0"/>
          </a:endParaRPr>
        </a:p>
      </dgm:t>
    </dgm:pt>
    <dgm:pt modelId="{A0AA1F3D-8E0E-4209-8407-068118D38291}">
      <dgm:prSet phldrT="[Text]" custT="1"/>
      <dgm:spPr/>
      <dgm:t>
        <a:bodyPr/>
        <a:lstStyle/>
        <a:p>
          <a:r>
            <a:rPr lang="en-US" sz="1050">
              <a:latin typeface="Times New Roman" panose="02020603050405020304" pitchFamily="18" charset="0"/>
              <a:cs typeface="Times New Roman" panose="02020603050405020304" pitchFamily="18" charset="0"/>
            </a:rPr>
            <a:t>Helping a person to make positive decisions can take months or years. Never give up on someone or stereotype them as stuck forever in their current condition or behavior patterns.</a:t>
          </a:r>
        </a:p>
      </dgm:t>
    </dgm:pt>
    <dgm:pt modelId="{58039400-6321-4214-902E-1ADC577B4422}" type="parTrans" cxnId="{00574E2C-36EF-4A5A-9230-03841A497F49}">
      <dgm:prSet/>
      <dgm:spPr/>
      <dgm:t>
        <a:bodyPr/>
        <a:lstStyle/>
        <a:p>
          <a:endParaRPr lang="en-US">
            <a:latin typeface="Perpetua" panose="02020502060401020303" pitchFamily="18" charset="0"/>
          </a:endParaRPr>
        </a:p>
      </dgm:t>
    </dgm:pt>
    <dgm:pt modelId="{A628E7F6-9F4A-4B79-AE2E-6BE1F881EB07}" type="sibTrans" cxnId="{00574E2C-36EF-4A5A-9230-03841A497F49}">
      <dgm:prSet/>
      <dgm:spPr/>
      <dgm:t>
        <a:bodyPr/>
        <a:lstStyle/>
        <a:p>
          <a:endParaRPr lang="en-US">
            <a:latin typeface="Perpetua" panose="02020502060401020303" pitchFamily="18" charset="0"/>
          </a:endParaRPr>
        </a:p>
      </dgm:t>
    </dgm:pt>
    <dgm:pt modelId="{3385E53D-2879-4826-9D43-6D30220114D0}" type="pres">
      <dgm:prSet presAssocID="{F4ABDF54-4B76-4D8A-BD8C-031C9F04F66F}" presName="Name0" presStyleCnt="0">
        <dgm:presLayoutVars>
          <dgm:dir/>
          <dgm:animLvl val="lvl"/>
          <dgm:resizeHandles val="exact"/>
        </dgm:presLayoutVars>
      </dgm:prSet>
      <dgm:spPr/>
      <dgm:t>
        <a:bodyPr/>
        <a:lstStyle/>
        <a:p>
          <a:endParaRPr lang="en-US"/>
        </a:p>
      </dgm:t>
    </dgm:pt>
    <dgm:pt modelId="{19899F3C-5EEF-487A-A788-42EEE2D2C7FF}" type="pres">
      <dgm:prSet presAssocID="{01C40BED-F26F-4EAE-8A48-07D82E749876}" presName="linNode" presStyleCnt="0"/>
      <dgm:spPr/>
    </dgm:pt>
    <dgm:pt modelId="{B8D052FE-BA17-4666-9747-E699A78A6396}" type="pres">
      <dgm:prSet presAssocID="{01C40BED-F26F-4EAE-8A48-07D82E749876}" presName="parentText" presStyleLbl="node1" presStyleIdx="0" presStyleCnt="6">
        <dgm:presLayoutVars>
          <dgm:chMax val="1"/>
          <dgm:bulletEnabled val="1"/>
        </dgm:presLayoutVars>
      </dgm:prSet>
      <dgm:spPr/>
      <dgm:t>
        <a:bodyPr/>
        <a:lstStyle/>
        <a:p>
          <a:endParaRPr lang="en-US"/>
        </a:p>
      </dgm:t>
    </dgm:pt>
    <dgm:pt modelId="{580B8DDD-ABCD-4BF8-AFF2-A7F2776F2AC3}" type="pres">
      <dgm:prSet presAssocID="{01C40BED-F26F-4EAE-8A48-07D82E749876}" presName="descendantText" presStyleLbl="alignAccFollowNode1" presStyleIdx="0" presStyleCnt="6" custScaleX="221484">
        <dgm:presLayoutVars>
          <dgm:bulletEnabled val="1"/>
        </dgm:presLayoutVars>
      </dgm:prSet>
      <dgm:spPr/>
      <dgm:t>
        <a:bodyPr/>
        <a:lstStyle/>
        <a:p>
          <a:endParaRPr lang="en-US"/>
        </a:p>
      </dgm:t>
    </dgm:pt>
    <dgm:pt modelId="{9E511617-4B32-4D00-A12D-B398C828E122}" type="pres">
      <dgm:prSet presAssocID="{469472CB-D9F7-4F19-A12D-F670DF3F41F1}" presName="sp" presStyleCnt="0"/>
      <dgm:spPr/>
    </dgm:pt>
    <dgm:pt modelId="{422650EB-E50A-460C-B405-535D685C07E6}" type="pres">
      <dgm:prSet presAssocID="{630640B0-5188-45DE-A5B5-7EF49443B7DC}" presName="linNode" presStyleCnt="0"/>
      <dgm:spPr/>
    </dgm:pt>
    <dgm:pt modelId="{AFE0B870-B299-4110-86A3-200410769259}" type="pres">
      <dgm:prSet presAssocID="{630640B0-5188-45DE-A5B5-7EF49443B7DC}" presName="parentText" presStyleLbl="node1" presStyleIdx="1" presStyleCnt="6">
        <dgm:presLayoutVars>
          <dgm:chMax val="1"/>
          <dgm:bulletEnabled val="1"/>
        </dgm:presLayoutVars>
      </dgm:prSet>
      <dgm:spPr/>
      <dgm:t>
        <a:bodyPr/>
        <a:lstStyle/>
        <a:p>
          <a:endParaRPr lang="en-US"/>
        </a:p>
      </dgm:t>
    </dgm:pt>
    <dgm:pt modelId="{0CACCFEC-9FEA-4523-80E8-0FB16DCF9E43}" type="pres">
      <dgm:prSet presAssocID="{630640B0-5188-45DE-A5B5-7EF49443B7DC}" presName="descendantText" presStyleLbl="alignAccFollowNode1" presStyleIdx="1" presStyleCnt="6" custScaleX="221484">
        <dgm:presLayoutVars>
          <dgm:bulletEnabled val="1"/>
        </dgm:presLayoutVars>
      </dgm:prSet>
      <dgm:spPr/>
      <dgm:t>
        <a:bodyPr/>
        <a:lstStyle/>
        <a:p>
          <a:endParaRPr lang="en-US"/>
        </a:p>
      </dgm:t>
    </dgm:pt>
    <dgm:pt modelId="{4818A710-80EF-4B8D-B01B-442EFC02EE9E}" type="pres">
      <dgm:prSet presAssocID="{FDDB46F1-23DD-473E-8C56-7803CB23DF61}" presName="sp" presStyleCnt="0"/>
      <dgm:spPr/>
    </dgm:pt>
    <dgm:pt modelId="{4492FAB2-ABE1-4E21-B021-AEB35005BB46}" type="pres">
      <dgm:prSet presAssocID="{341E98B1-87A1-49E1-9776-FEB6A091A4CC}" presName="linNode" presStyleCnt="0"/>
      <dgm:spPr/>
    </dgm:pt>
    <dgm:pt modelId="{0A9A0629-0C77-4187-BFAF-E4436D0592FA}" type="pres">
      <dgm:prSet presAssocID="{341E98B1-87A1-49E1-9776-FEB6A091A4CC}" presName="parentText" presStyleLbl="node1" presStyleIdx="2" presStyleCnt="6">
        <dgm:presLayoutVars>
          <dgm:chMax val="1"/>
          <dgm:bulletEnabled val="1"/>
        </dgm:presLayoutVars>
      </dgm:prSet>
      <dgm:spPr/>
      <dgm:t>
        <a:bodyPr/>
        <a:lstStyle/>
        <a:p>
          <a:endParaRPr lang="en-US"/>
        </a:p>
      </dgm:t>
    </dgm:pt>
    <dgm:pt modelId="{A381D8B9-457C-4D12-9742-700E908C2D7C}" type="pres">
      <dgm:prSet presAssocID="{341E98B1-87A1-49E1-9776-FEB6A091A4CC}" presName="descendantText" presStyleLbl="alignAccFollowNode1" presStyleIdx="2" presStyleCnt="6" custScaleX="221484">
        <dgm:presLayoutVars>
          <dgm:bulletEnabled val="1"/>
        </dgm:presLayoutVars>
      </dgm:prSet>
      <dgm:spPr/>
      <dgm:t>
        <a:bodyPr/>
        <a:lstStyle/>
        <a:p>
          <a:endParaRPr lang="en-US"/>
        </a:p>
      </dgm:t>
    </dgm:pt>
    <dgm:pt modelId="{1FB4A83E-F53C-4D2B-ADEF-933ED6677C2F}" type="pres">
      <dgm:prSet presAssocID="{D7FEC220-CD05-4F65-8E7D-CBA9AFCD24A3}" presName="sp" presStyleCnt="0"/>
      <dgm:spPr/>
    </dgm:pt>
    <dgm:pt modelId="{F7EBCA9C-04E9-4A74-9D03-D84F5577821D}" type="pres">
      <dgm:prSet presAssocID="{C749C54D-CD31-418A-9107-436AE296812C}" presName="linNode" presStyleCnt="0"/>
      <dgm:spPr/>
    </dgm:pt>
    <dgm:pt modelId="{4DDEF1F2-81B4-4221-87F1-ED3F7CE89FFA}" type="pres">
      <dgm:prSet presAssocID="{C749C54D-CD31-418A-9107-436AE296812C}" presName="parentText" presStyleLbl="node1" presStyleIdx="3" presStyleCnt="6">
        <dgm:presLayoutVars>
          <dgm:chMax val="1"/>
          <dgm:bulletEnabled val="1"/>
        </dgm:presLayoutVars>
      </dgm:prSet>
      <dgm:spPr/>
      <dgm:t>
        <a:bodyPr/>
        <a:lstStyle/>
        <a:p>
          <a:endParaRPr lang="en-US"/>
        </a:p>
      </dgm:t>
    </dgm:pt>
    <dgm:pt modelId="{28286ED7-43E4-4824-BB66-C80B89242A3B}" type="pres">
      <dgm:prSet presAssocID="{C749C54D-CD31-418A-9107-436AE296812C}" presName="descendantText" presStyleLbl="alignAccFollowNode1" presStyleIdx="3" presStyleCnt="6" custScaleX="221484">
        <dgm:presLayoutVars>
          <dgm:bulletEnabled val="1"/>
        </dgm:presLayoutVars>
      </dgm:prSet>
      <dgm:spPr/>
      <dgm:t>
        <a:bodyPr/>
        <a:lstStyle/>
        <a:p>
          <a:endParaRPr lang="en-US"/>
        </a:p>
      </dgm:t>
    </dgm:pt>
    <dgm:pt modelId="{DF35824C-8601-44B0-A2E3-678B4070E933}" type="pres">
      <dgm:prSet presAssocID="{E6F5D4A7-2E37-4612-8563-3B5C4F96A837}" presName="sp" presStyleCnt="0"/>
      <dgm:spPr/>
    </dgm:pt>
    <dgm:pt modelId="{2A9AF9F0-56E9-45F5-A272-496E561110B3}" type="pres">
      <dgm:prSet presAssocID="{9D6569BB-92B5-4FC4-8CA8-C908629B96AC}" presName="linNode" presStyleCnt="0"/>
      <dgm:spPr/>
    </dgm:pt>
    <dgm:pt modelId="{03972DCE-D125-440F-8257-16B14B9B1023}" type="pres">
      <dgm:prSet presAssocID="{9D6569BB-92B5-4FC4-8CA8-C908629B96AC}" presName="parentText" presStyleLbl="node1" presStyleIdx="4" presStyleCnt="6">
        <dgm:presLayoutVars>
          <dgm:chMax val="1"/>
          <dgm:bulletEnabled val="1"/>
        </dgm:presLayoutVars>
      </dgm:prSet>
      <dgm:spPr/>
      <dgm:t>
        <a:bodyPr/>
        <a:lstStyle/>
        <a:p>
          <a:endParaRPr lang="en-US"/>
        </a:p>
      </dgm:t>
    </dgm:pt>
    <dgm:pt modelId="{5E99F679-7FCC-47D6-9DDD-6520A6EDD657}" type="pres">
      <dgm:prSet presAssocID="{9D6569BB-92B5-4FC4-8CA8-C908629B96AC}" presName="descendantText" presStyleLbl="alignAccFollowNode1" presStyleIdx="4" presStyleCnt="6" custScaleX="221484">
        <dgm:presLayoutVars>
          <dgm:bulletEnabled val="1"/>
        </dgm:presLayoutVars>
      </dgm:prSet>
      <dgm:spPr/>
      <dgm:t>
        <a:bodyPr/>
        <a:lstStyle/>
        <a:p>
          <a:endParaRPr lang="en-US"/>
        </a:p>
      </dgm:t>
    </dgm:pt>
    <dgm:pt modelId="{13F6D678-EA41-4D5E-8B02-5AF055F921DF}" type="pres">
      <dgm:prSet presAssocID="{6A24D5F0-66FB-4907-BA93-FC3BAF06A548}" presName="sp" presStyleCnt="0"/>
      <dgm:spPr/>
    </dgm:pt>
    <dgm:pt modelId="{2525F4B8-A70D-4AF5-9F1A-DBDC8779E4E4}" type="pres">
      <dgm:prSet presAssocID="{38F8AB92-50C3-4CDB-AA6C-2E9BC6E8C49A}" presName="linNode" presStyleCnt="0"/>
      <dgm:spPr/>
    </dgm:pt>
    <dgm:pt modelId="{79FF2BBA-E2D2-4F43-8767-C9A621B3AC21}" type="pres">
      <dgm:prSet presAssocID="{38F8AB92-50C3-4CDB-AA6C-2E9BC6E8C49A}" presName="parentText" presStyleLbl="node1" presStyleIdx="5" presStyleCnt="6">
        <dgm:presLayoutVars>
          <dgm:chMax val="1"/>
          <dgm:bulletEnabled val="1"/>
        </dgm:presLayoutVars>
      </dgm:prSet>
      <dgm:spPr/>
      <dgm:t>
        <a:bodyPr/>
        <a:lstStyle/>
        <a:p>
          <a:endParaRPr lang="en-US"/>
        </a:p>
      </dgm:t>
    </dgm:pt>
    <dgm:pt modelId="{7AE0149D-2A0F-412B-B5ED-1A147B3ECB7E}" type="pres">
      <dgm:prSet presAssocID="{38F8AB92-50C3-4CDB-AA6C-2E9BC6E8C49A}" presName="descendantText" presStyleLbl="alignAccFollowNode1" presStyleIdx="5" presStyleCnt="6" custScaleX="221484">
        <dgm:presLayoutVars>
          <dgm:bulletEnabled val="1"/>
        </dgm:presLayoutVars>
      </dgm:prSet>
      <dgm:spPr/>
      <dgm:t>
        <a:bodyPr/>
        <a:lstStyle/>
        <a:p>
          <a:endParaRPr lang="en-US"/>
        </a:p>
      </dgm:t>
    </dgm:pt>
  </dgm:ptLst>
  <dgm:cxnLst>
    <dgm:cxn modelId="{8CDC72ED-5EA3-4A34-9428-ECA88E635F2D}" srcId="{F4ABDF54-4B76-4D8A-BD8C-031C9F04F66F}" destId="{341E98B1-87A1-49E1-9776-FEB6A091A4CC}" srcOrd="2" destOrd="0" parTransId="{85B1931B-84BF-42C2-954A-6169D78252EB}" sibTransId="{D7FEC220-CD05-4F65-8E7D-CBA9AFCD24A3}"/>
    <dgm:cxn modelId="{975B53B8-5A78-4F0D-A701-45F4947BD780}" type="presOf" srcId="{30F06A3B-E61C-406D-9C9D-932234DD5281}" destId="{5E99F679-7FCC-47D6-9DDD-6520A6EDD657}" srcOrd="0" destOrd="0" presId="urn:microsoft.com/office/officeart/2005/8/layout/vList5"/>
    <dgm:cxn modelId="{C7DF5EA3-8754-46FE-AD5C-0C7BC6C98F5F}" type="presOf" srcId="{454EBC55-AD67-4A25-A234-7894A6814438}" destId="{A381D8B9-457C-4D12-9742-700E908C2D7C}" srcOrd="0" destOrd="0" presId="urn:microsoft.com/office/officeart/2005/8/layout/vList5"/>
    <dgm:cxn modelId="{6C6F6DEA-F023-4A79-8F3D-DB6E75EE0DCE}" type="presOf" srcId="{A0AA1F3D-8E0E-4209-8407-068118D38291}" destId="{580B8DDD-ABCD-4BF8-AFF2-A7F2776F2AC3}" srcOrd="0" destOrd="0" presId="urn:microsoft.com/office/officeart/2005/8/layout/vList5"/>
    <dgm:cxn modelId="{3C7447EB-AFAB-4D2A-A0CA-783D0B84125E}" type="presOf" srcId="{01C40BED-F26F-4EAE-8A48-07D82E749876}" destId="{B8D052FE-BA17-4666-9747-E699A78A6396}" srcOrd="0" destOrd="0" presId="urn:microsoft.com/office/officeart/2005/8/layout/vList5"/>
    <dgm:cxn modelId="{EF5EEF5B-5D53-4D6B-9851-43542647ADC1}" srcId="{F4ABDF54-4B76-4D8A-BD8C-031C9F04F66F}" destId="{38F8AB92-50C3-4CDB-AA6C-2E9BC6E8C49A}" srcOrd="5" destOrd="0" parTransId="{48E74EBA-06BC-47BA-9707-26313A76FDE7}" sibTransId="{8CB33C1B-A8B1-4850-8713-DC721B0FE3B7}"/>
    <dgm:cxn modelId="{D51F5E47-25B8-47C5-9CC4-9EE8C0D4C36C}" type="presOf" srcId="{FBCA9FE4-1E9D-437B-8C8A-6DF82253BE94}" destId="{7AE0149D-2A0F-412B-B5ED-1A147B3ECB7E}" srcOrd="0" destOrd="0" presId="urn:microsoft.com/office/officeart/2005/8/layout/vList5"/>
    <dgm:cxn modelId="{141BF1D0-666D-4649-A767-0B91BB428B36}" type="presOf" srcId="{9D6569BB-92B5-4FC4-8CA8-C908629B96AC}" destId="{03972DCE-D125-440F-8257-16B14B9B1023}" srcOrd="0" destOrd="0" presId="urn:microsoft.com/office/officeart/2005/8/layout/vList5"/>
    <dgm:cxn modelId="{BAB24981-68E8-4AE6-BDE9-49CA7202E1C4}" srcId="{F4ABDF54-4B76-4D8A-BD8C-031C9F04F66F}" destId="{01C40BED-F26F-4EAE-8A48-07D82E749876}" srcOrd="0" destOrd="0" parTransId="{6E6F6CFA-0ADC-4E97-8169-3EBFC1DC5C86}" sibTransId="{469472CB-D9F7-4F19-A12D-F670DF3F41F1}"/>
    <dgm:cxn modelId="{6630C15B-F049-4137-9E9F-54C06F417AF0}" srcId="{341E98B1-87A1-49E1-9776-FEB6A091A4CC}" destId="{454EBC55-AD67-4A25-A234-7894A6814438}" srcOrd="0" destOrd="0" parTransId="{3E8EE17F-196C-4620-8E01-8A608B32782C}" sibTransId="{9DCF17D5-9314-427E-99E1-6355D38DC878}"/>
    <dgm:cxn modelId="{00574E2C-36EF-4A5A-9230-03841A497F49}" srcId="{01C40BED-F26F-4EAE-8A48-07D82E749876}" destId="{A0AA1F3D-8E0E-4209-8407-068118D38291}" srcOrd="0" destOrd="0" parTransId="{58039400-6321-4214-902E-1ADC577B4422}" sibTransId="{A628E7F6-9F4A-4B79-AE2E-6BE1F881EB07}"/>
    <dgm:cxn modelId="{66DD2331-9904-4502-854F-86664F2775DC}" srcId="{C749C54D-CD31-418A-9107-436AE296812C}" destId="{7C8DDC18-0980-4EA2-B1F7-C755219B7048}" srcOrd="0" destOrd="0" parTransId="{4C6146CA-F774-44F1-BFAB-123CE88EFC2D}" sibTransId="{736D544E-C860-43BD-AA8D-B290E1E1D0FA}"/>
    <dgm:cxn modelId="{C3B2EF47-7E2E-45FD-AA0C-3EB03878CDB9}" srcId="{F4ABDF54-4B76-4D8A-BD8C-031C9F04F66F}" destId="{C749C54D-CD31-418A-9107-436AE296812C}" srcOrd="3" destOrd="0" parTransId="{1E3C051E-D6D9-47E1-86AB-CAC419D190D0}" sibTransId="{E6F5D4A7-2E37-4612-8563-3B5C4F96A837}"/>
    <dgm:cxn modelId="{F23AF92C-9220-4045-B8E4-4E635F19C8D5}" srcId="{9D6569BB-92B5-4FC4-8CA8-C908629B96AC}" destId="{30F06A3B-E61C-406D-9C9D-932234DD5281}" srcOrd="0" destOrd="0" parTransId="{5F8AFA0C-F182-4A75-B669-B56A7DA6D0B3}" sibTransId="{35663ACA-7586-499A-A7A2-48645B4AC48F}"/>
    <dgm:cxn modelId="{E5F80359-CC8D-4396-955D-10AA9C46271D}" srcId="{F4ABDF54-4B76-4D8A-BD8C-031C9F04F66F}" destId="{9D6569BB-92B5-4FC4-8CA8-C908629B96AC}" srcOrd="4" destOrd="0" parTransId="{C3700029-8DA1-4E3F-B268-EB4627BD7CEF}" sibTransId="{6A24D5F0-66FB-4907-BA93-FC3BAF06A548}"/>
    <dgm:cxn modelId="{6844FC9A-E9B3-4442-951E-218A7D085850}" srcId="{38F8AB92-50C3-4CDB-AA6C-2E9BC6E8C49A}" destId="{FBCA9FE4-1E9D-437B-8C8A-6DF82253BE94}" srcOrd="0" destOrd="0" parTransId="{579A4517-9749-4B02-A5DB-12D914ECE22E}" sibTransId="{F7F7BEF0-A623-43D3-A1D2-CF25BBD6307B}"/>
    <dgm:cxn modelId="{1442D9DD-CE6F-41AB-9328-AC8E607E3497}" type="presOf" srcId="{630640B0-5188-45DE-A5B5-7EF49443B7DC}" destId="{AFE0B870-B299-4110-86A3-200410769259}" srcOrd="0" destOrd="0" presId="urn:microsoft.com/office/officeart/2005/8/layout/vList5"/>
    <dgm:cxn modelId="{AF0CD4C9-6917-429A-BFCD-9539B5FF746A}" type="presOf" srcId="{341E98B1-87A1-49E1-9776-FEB6A091A4CC}" destId="{0A9A0629-0C77-4187-BFAF-E4436D0592FA}" srcOrd="0" destOrd="0" presId="urn:microsoft.com/office/officeart/2005/8/layout/vList5"/>
    <dgm:cxn modelId="{B6F9C511-E488-4257-8113-A0444BD3C009}" srcId="{F4ABDF54-4B76-4D8A-BD8C-031C9F04F66F}" destId="{630640B0-5188-45DE-A5B5-7EF49443B7DC}" srcOrd="1" destOrd="0" parTransId="{3970054F-13BE-46C6-BEE3-57EEBBEF83BB}" sibTransId="{FDDB46F1-23DD-473E-8C56-7803CB23DF61}"/>
    <dgm:cxn modelId="{461ED93F-B9E9-4D68-B58B-4DDE5899FE80}" type="presOf" srcId="{38F8AB92-50C3-4CDB-AA6C-2E9BC6E8C49A}" destId="{79FF2BBA-E2D2-4F43-8767-C9A621B3AC21}" srcOrd="0" destOrd="0" presId="urn:microsoft.com/office/officeart/2005/8/layout/vList5"/>
    <dgm:cxn modelId="{6BF4C271-5471-4CE3-9886-410A913C9EA2}" type="presOf" srcId="{7C8DDC18-0980-4EA2-B1F7-C755219B7048}" destId="{28286ED7-43E4-4824-BB66-C80B89242A3B}" srcOrd="0" destOrd="0" presId="urn:microsoft.com/office/officeart/2005/8/layout/vList5"/>
    <dgm:cxn modelId="{000F81D8-619F-4F78-8FDE-6B190FFABEFF}" type="presOf" srcId="{C749C54D-CD31-418A-9107-436AE296812C}" destId="{4DDEF1F2-81B4-4221-87F1-ED3F7CE89FFA}" srcOrd="0" destOrd="0" presId="urn:microsoft.com/office/officeart/2005/8/layout/vList5"/>
    <dgm:cxn modelId="{C14C57A1-C693-4C4F-8F45-3A29ADB7E023}" type="presOf" srcId="{F4ABDF54-4B76-4D8A-BD8C-031C9F04F66F}" destId="{3385E53D-2879-4826-9D43-6D30220114D0}" srcOrd="0" destOrd="0" presId="urn:microsoft.com/office/officeart/2005/8/layout/vList5"/>
    <dgm:cxn modelId="{1FC8D9C3-9B36-4E85-BFE4-0228813AFB67}" srcId="{630640B0-5188-45DE-A5B5-7EF49443B7DC}" destId="{1F0224F3-931B-42C1-9D03-210237EF9A46}" srcOrd="0" destOrd="0" parTransId="{81918EC3-BDE6-42EE-9C24-9AC4205BEF1D}" sibTransId="{FEEB96BA-5758-425E-8108-2E295ADDF07A}"/>
    <dgm:cxn modelId="{039EB59D-85B9-4876-8062-E3A1FFFF1BB6}" type="presOf" srcId="{1F0224F3-931B-42C1-9D03-210237EF9A46}" destId="{0CACCFEC-9FEA-4523-80E8-0FB16DCF9E43}" srcOrd="0" destOrd="0" presId="urn:microsoft.com/office/officeart/2005/8/layout/vList5"/>
    <dgm:cxn modelId="{9474B210-5421-4721-A03D-E5B457B2C221}" type="presParOf" srcId="{3385E53D-2879-4826-9D43-6D30220114D0}" destId="{19899F3C-5EEF-487A-A788-42EEE2D2C7FF}" srcOrd="0" destOrd="0" presId="urn:microsoft.com/office/officeart/2005/8/layout/vList5"/>
    <dgm:cxn modelId="{A0DBA67A-ED76-4199-9943-7958D0F5B47D}" type="presParOf" srcId="{19899F3C-5EEF-487A-A788-42EEE2D2C7FF}" destId="{B8D052FE-BA17-4666-9747-E699A78A6396}" srcOrd="0" destOrd="0" presId="urn:microsoft.com/office/officeart/2005/8/layout/vList5"/>
    <dgm:cxn modelId="{F18B873F-B7F0-42B0-B29E-A09E2143ED1D}" type="presParOf" srcId="{19899F3C-5EEF-487A-A788-42EEE2D2C7FF}" destId="{580B8DDD-ABCD-4BF8-AFF2-A7F2776F2AC3}" srcOrd="1" destOrd="0" presId="urn:microsoft.com/office/officeart/2005/8/layout/vList5"/>
    <dgm:cxn modelId="{3AAF64B7-FB3D-4638-ACEC-042A777344B0}" type="presParOf" srcId="{3385E53D-2879-4826-9D43-6D30220114D0}" destId="{9E511617-4B32-4D00-A12D-B398C828E122}" srcOrd="1" destOrd="0" presId="urn:microsoft.com/office/officeart/2005/8/layout/vList5"/>
    <dgm:cxn modelId="{4827D02E-1A50-4E04-B6D5-9DE20C95F7D6}" type="presParOf" srcId="{3385E53D-2879-4826-9D43-6D30220114D0}" destId="{422650EB-E50A-460C-B405-535D685C07E6}" srcOrd="2" destOrd="0" presId="urn:microsoft.com/office/officeart/2005/8/layout/vList5"/>
    <dgm:cxn modelId="{E6C29D25-0693-420D-B70B-577A7F6A4BDD}" type="presParOf" srcId="{422650EB-E50A-460C-B405-535D685C07E6}" destId="{AFE0B870-B299-4110-86A3-200410769259}" srcOrd="0" destOrd="0" presId="urn:microsoft.com/office/officeart/2005/8/layout/vList5"/>
    <dgm:cxn modelId="{76DA45C4-2392-4DB4-957B-DF6EBEB66F4C}" type="presParOf" srcId="{422650EB-E50A-460C-B405-535D685C07E6}" destId="{0CACCFEC-9FEA-4523-80E8-0FB16DCF9E43}" srcOrd="1" destOrd="0" presId="urn:microsoft.com/office/officeart/2005/8/layout/vList5"/>
    <dgm:cxn modelId="{FFCA809B-49E5-4612-9CE2-70B9F059E2DB}" type="presParOf" srcId="{3385E53D-2879-4826-9D43-6D30220114D0}" destId="{4818A710-80EF-4B8D-B01B-442EFC02EE9E}" srcOrd="3" destOrd="0" presId="urn:microsoft.com/office/officeart/2005/8/layout/vList5"/>
    <dgm:cxn modelId="{6AF3413E-D1D1-4610-8EF1-F66C5D01BAAB}" type="presParOf" srcId="{3385E53D-2879-4826-9D43-6D30220114D0}" destId="{4492FAB2-ABE1-4E21-B021-AEB35005BB46}" srcOrd="4" destOrd="0" presId="urn:microsoft.com/office/officeart/2005/8/layout/vList5"/>
    <dgm:cxn modelId="{52AA1916-D0F4-4897-88A6-35F5CA10A465}" type="presParOf" srcId="{4492FAB2-ABE1-4E21-B021-AEB35005BB46}" destId="{0A9A0629-0C77-4187-BFAF-E4436D0592FA}" srcOrd="0" destOrd="0" presId="urn:microsoft.com/office/officeart/2005/8/layout/vList5"/>
    <dgm:cxn modelId="{FB1F9BA7-364F-4734-9440-13EFEA26A8CF}" type="presParOf" srcId="{4492FAB2-ABE1-4E21-B021-AEB35005BB46}" destId="{A381D8B9-457C-4D12-9742-700E908C2D7C}" srcOrd="1" destOrd="0" presId="urn:microsoft.com/office/officeart/2005/8/layout/vList5"/>
    <dgm:cxn modelId="{FB3E7A19-3309-4CF5-8B19-212546B15386}" type="presParOf" srcId="{3385E53D-2879-4826-9D43-6D30220114D0}" destId="{1FB4A83E-F53C-4D2B-ADEF-933ED6677C2F}" srcOrd="5" destOrd="0" presId="urn:microsoft.com/office/officeart/2005/8/layout/vList5"/>
    <dgm:cxn modelId="{FF4F191D-C3F7-4FE2-A53B-49D83EAF267E}" type="presParOf" srcId="{3385E53D-2879-4826-9D43-6D30220114D0}" destId="{F7EBCA9C-04E9-4A74-9D03-D84F5577821D}" srcOrd="6" destOrd="0" presId="urn:microsoft.com/office/officeart/2005/8/layout/vList5"/>
    <dgm:cxn modelId="{3DDDEE1F-DF85-4542-80B7-3AA10AA7A91A}" type="presParOf" srcId="{F7EBCA9C-04E9-4A74-9D03-D84F5577821D}" destId="{4DDEF1F2-81B4-4221-87F1-ED3F7CE89FFA}" srcOrd="0" destOrd="0" presId="urn:microsoft.com/office/officeart/2005/8/layout/vList5"/>
    <dgm:cxn modelId="{771B4B33-D22C-47FC-8A6B-FCF515086380}" type="presParOf" srcId="{F7EBCA9C-04E9-4A74-9D03-D84F5577821D}" destId="{28286ED7-43E4-4824-BB66-C80B89242A3B}" srcOrd="1" destOrd="0" presId="urn:microsoft.com/office/officeart/2005/8/layout/vList5"/>
    <dgm:cxn modelId="{6F03262D-DFBC-41D9-A2D9-74CD535A440E}" type="presParOf" srcId="{3385E53D-2879-4826-9D43-6D30220114D0}" destId="{DF35824C-8601-44B0-A2E3-678B4070E933}" srcOrd="7" destOrd="0" presId="urn:microsoft.com/office/officeart/2005/8/layout/vList5"/>
    <dgm:cxn modelId="{D9A9D068-2884-4041-A4D1-1AD5D33DA4F9}" type="presParOf" srcId="{3385E53D-2879-4826-9D43-6D30220114D0}" destId="{2A9AF9F0-56E9-45F5-A272-496E561110B3}" srcOrd="8" destOrd="0" presId="urn:microsoft.com/office/officeart/2005/8/layout/vList5"/>
    <dgm:cxn modelId="{A78615E2-6320-4EEF-BA60-5149B3D26BA5}" type="presParOf" srcId="{2A9AF9F0-56E9-45F5-A272-496E561110B3}" destId="{03972DCE-D125-440F-8257-16B14B9B1023}" srcOrd="0" destOrd="0" presId="urn:microsoft.com/office/officeart/2005/8/layout/vList5"/>
    <dgm:cxn modelId="{E550D177-0F92-4555-AB26-8A35A6A56C70}" type="presParOf" srcId="{2A9AF9F0-56E9-45F5-A272-496E561110B3}" destId="{5E99F679-7FCC-47D6-9DDD-6520A6EDD657}" srcOrd="1" destOrd="0" presId="urn:microsoft.com/office/officeart/2005/8/layout/vList5"/>
    <dgm:cxn modelId="{A91BB6AD-55C8-4A6D-92AC-E15692953F5B}" type="presParOf" srcId="{3385E53D-2879-4826-9D43-6D30220114D0}" destId="{13F6D678-EA41-4D5E-8B02-5AF055F921DF}" srcOrd="9" destOrd="0" presId="urn:microsoft.com/office/officeart/2005/8/layout/vList5"/>
    <dgm:cxn modelId="{F0AA5A1C-6E13-40AE-8DFE-35BF7D87D7B6}" type="presParOf" srcId="{3385E53D-2879-4826-9D43-6D30220114D0}" destId="{2525F4B8-A70D-4AF5-9F1A-DBDC8779E4E4}" srcOrd="10" destOrd="0" presId="urn:microsoft.com/office/officeart/2005/8/layout/vList5"/>
    <dgm:cxn modelId="{86D96893-FA25-4A38-A3D3-88C5BDA06FB9}" type="presParOf" srcId="{2525F4B8-A70D-4AF5-9F1A-DBDC8779E4E4}" destId="{79FF2BBA-E2D2-4F43-8767-C9A621B3AC21}" srcOrd="0" destOrd="0" presId="urn:microsoft.com/office/officeart/2005/8/layout/vList5"/>
    <dgm:cxn modelId="{C047EA01-9D05-4263-AB91-4C900041C27A}" type="presParOf" srcId="{2525F4B8-A70D-4AF5-9F1A-DBDC8779E4E4}" destId="{7AE0149D-2A0F-412B-B5ED-1A147B3ECB7E}"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06ABF-A7CC-4D68-80C1-82DA5ADF9B6D}">
      <dsp:nvSpPr>
        <dsp:cNvPr id="0" name=""/>
        <dsp:cNvSpPr/>
      </dsp:nvSpPr>
      <dsp:spPr>
        <a:xfrm>
          <a:off x="2099" y="282808"/>
          <a:ext cx="1136930" cy="68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Positive messages (build on strengths)</a:t>
          </a:r>
        </a:p>
      </dsp:txBody>
      <dsp:txXfrm>
        <a:off x="2099" y="282808"/>
        <a:ext cx="1136930" cy="682158"/>
      </dsp:txXfrm>
    </dsp:sp>
    <dsp:sp modelId="{156A784B-442F-4769-BCCC-54C9A93B4D01}">
      <dsp:nvSpPr>
        <dsp:cNvPr id="0" name=""/>
        <dsp:cNvSpPr/>
      </dsp:nvSpPr>
      <dsp:spPr>
        <a:xfrm>
          <a:off x="1252723" y="282808"/>
          <a:ext cx="1136930" cy="68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Working on small successes</a:t>
          </a:r>
        </a:p>
      </dsp:txBody>
      <dsp:txXfrm>
        <a:off x="1252723" y="282808"/>
        <a:ext cx="1136930" cy="682158"/>
      </dsp:txXfrm>
    </dsp:sp>
    <dsp:sp modelId="{3176D033-2C1F-4EEC-9858-91D05B98FF21}">
      <dsp:nvSpPr>
        <dsp:cNvPr id="0" name=""/>
        <dsp:cNvSpPr/>
      </dsp:nvSpPr>
      <dsp:spPr>
        <a:xfrm>
          <a:off x="2503347" y="282808"/>
          <a:ext cx="1136930" cy="68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Introduction to supportive services</a:t>
          </a:r>
        </a:p>
      </dsp:txBody>
      <dsp:txXfrm>
        <a:off x="2503347" y="282808"/>
        <a:ext cx="1136930" cy="682158"/>
      </dsp:txXfrm>
    </dsp:sp>
    <dsp:sp modelId="{73BC6105-3FFB-4B1A-AD3B-368DE47D6237}">
      <dsp:nvSpPr>
        <dsp:cNvPr id="0" name=""/>
        <dsp:cNvSpPr/>
      </dsp:nvSpPr>
      <dsp:spPr>
        <a:xfrm>
          <a:off x="3753970" y="282808"/>
          <a:ext cx="1136930" cy="68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Appropriate level placement</a:t>
          </a:r>
        </a:p>
      </dsp:txBody>
      <dsp:txXfrm>
        <a:off x="3753970" y="282808"/>
        <a:ext cx="1136930" cy="682158"/>
      </dsp:txXfrm>
    </dsp:sp>
    <dsp:sp modelId="{35228FC3-D261-4CCD-894A-2D32D9A39181}">
      <dsp:nvSpPr>
        <dsp:cNvPr id="0" name=""/>
        <dsp:cNvSpPr/>
      </dsp:nvSpPr>
      <dsp:spPr>
        <a:xfrm>
          <a:off x="5004594" y="282808"/>
          <a:ext cx="1136930" cy="682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Follow-up support</a:t>
          </a:r>
        </a:p>
      </dsp:txBody>
      <dsp:txXfrm>
        <a:off x="5004594" y="282808"/>
        <a:ext cx="1136930" cy="6821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B8DDD-ABCD-4BF8-AFF2-A7F2776F2AC3}">
      <dsp:nvSpPr>
        <dsp:cNvPr id="0" name=""/>
        <dsp:cNvSpPr/>
      </dsp:nvSpPr>
      <dsp:spPr>
        <a:xfrm rot="5400000">
          <a:off x="3344628" y="-2089128"/>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Helping a person to make positive decisions can take months or years. Never give up on someone or stereotype them as stuck forever in their current condition or behavior patterns.</a:t>
          </a:r>
        </a:p>
      </dsp:txBody>
      <dsp:txXfrm rot="-5400000">
        <a:off x="1200189" y="76547"/>
        <a:ext cx="4702658" cy="392543"/>
      </dsp:txXfrm>
    </dsp:sp>
    <dsp:sp modelId="{B8D052FE-BA17-4666-9747-E699A78A6396}">
      <dsp:nvSpPr>
        <dsp:cNvPr id="0" name=""/>
        <dsp:cNvSpPr/>
      </dsp:nvSpPr>
      <dsp:spPr>
        <a:xfrm>
          <a:off x="466" y="933"/>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Patience</a:t>
          </a:r>
        </a:p>
      </dsp:txBody>
      <dsp:txXfrm>
        <a:off x="27011" y="27478"/>
        <a:ext cx="1146631" cy="490679"/>
      </dsp:txXfrm>
    </dsp:sp>
    <dsp:sp modelId="{0CACCFEC-9FEA-4523-80E8-0FB16DCF9E43}">
      <dsp:nvSpPr>
        <dsp:cNvPr id="0" name=""/>
        <dsp:cNvSpPr/>
      </dsp:nvSpPr>
      <dsp:spPr>
        <a:xfrm rot="5400000">
          <a:off x="3344628" y="-1518171"/>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Seeing the before and envisioning the after of a person’s homelessness. Seeing each person’s potential wholeness and not just their current condition.</a:t>
          </a:r>
        </a:p>
      </dsp:txBody>
      <dsp:txXfrm rot="-5400000">
        <a:off x="1200189" y="647504"/>
        <a:ext cx="4702658" cy="392543"/>
      </dsp:txXfrm>
    </dsp:sp>
    <dsp:sp modelId="{AFE0B870-B299-4110-86A3-200410769259}">
      <dsp:nvSpPr>
        <dsp:cNvPr id="0" name=""/>
        <dsp:cNvSpPr/>
      </dsp:nvSpPr>
      <dsp:spPr>
        <a:xfrm>
          <a:off x="466" y="571891"/>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Vision</a:t>
          </a:r>
        </a:p>
      </dsp:txBody>
      <dsp:txXfrm>
        <a:off x="27011" y="598436"/>
        <a:ext cx="1146631" cy="490679"/>
      </dsp:txXfrm>
    </dsp:sp>
    <dsp:sp modelId="{A381D8B9-457C-4D12-9742-700E908C2D7C}">
      <dsp:nvSpPr>
        <dsp:cNvPr id="0" name=""/>
        <dsp:cNvSpPr/>
      </dsp:nvSpPr>
      <dsp:spPr>
        <a:xfrm rot="5400000">
          <a:off x="3344628" y="-947213"/>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Caring not as an official or as a staff person, but as one human being to another in a way that comes through.</a:t>
          </a:r>
        </a:p>
      </dsp:txBody>
      <dsp:txXfrm rot="-5400000">
        <a:off x="1200189" y="1218462"/>
        <a:ext cx="4702658" cy="392543"/>
      </dsp:txXfrm>
    </dsp:sp>
    <dsp:sp modelId="{0A9A0629-0C77-4187-BFAF-E4436D0592FA}">
      <dsp:nvSpPr>
        <dsp:cNvPr id="0" name=""/>
        <dsp:cNvSpPr/>
      </dsp:nvSpPr>
      <dsp:spPr>
        <a:xfrm>
          <a:off x="466" y="1142849"/>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Peer Approach</a:t>
          </a:r>
        </a:p>
      </dsp:txBody>
      <dsp:txXfrm>
        <a:off x="27011" y="1169394"/>
        <a:ext cx="1146631" cy="490679"/>
      </dsp:txXfrm>
    </dsp:sp>
    <dsp:sp modelId="{28286ED7-43E4-4824-BB66-C80B89242A3B}">
      <dsp:nvSpPr>
        <dsp:cNvPr id="0" name=""/>
        <dsp:cNvSpPr/>
      </dsp:nvSpPr>
      <dsp:spPr>
        <a:xfrm rot="5400000">
          <a:off x="3344628" y="-376256"/>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Asks caring questions to thoroughly understand </a:t>
          </a:r>
        </a:p>
      </dsp:txBody>
      <dsp:txXfrm rot="-5400000">
        <a:off x="1200189" y="1789419"/>
        <a:ext cx="4702658" cy="392543"/>
      </dsp:txXfrm>
    </dsp:sp>
    <dsp:sp modelId="{4DDEF1F2-81B4-4221-87F1-ED3F7CE89FFA}">
      <dsp:nvSpPr>
        <dsp:cNvPr id="0" name=""/>
        <dsp:cNvSpPr/>
      </dsp:nvSpPr>
      <dsp:spPr>
        <a:xfrm>
          <a:off x="466" y="1713806"/>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Inquiring</a:t>
          </a:r>
        </a:p>
      </dsp:txBody>
      <dsp:txXfrm>
        <a:off x="27011" y="1740351"/>
        <a:ext cx="1146631" cy="490679"/>
      </dsp:txXfrm>
    </dsp:sp>
    <dsp:sp modelId="{5E99F679-7FCC-47D6-9DDD-6520A6EDD657}">
      <dsp:nvSpPr>
        <dsp:cNvPr id="0" name=""/>
        <dsp:cNvSpPr/>
      </dsp:nvSpPr>
      <dsp:spPr>
        <a:xfrm rot="5400000">
          <a:off x="3344628" y="194701"/>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Listens to the details of a person's life, listening for the clues of what may help unlock the fear of the next step and build trust and rapport.</a:t>
          </a:r>
        </a:p>
      </dsp:txBody>
      <dsp:txXfrm rot="-5400000">
        <a:off x="1200189" y="2360376"/>
        <a:ext cx="4702658" cy="392543"/>
      </dsp:txXfrm>
    </dsp:sp>
    <dsp:sp modelId="{03972DCE-D125-440F-8257-16B14B9B1023}">
      <dsp:nvSpPr>
        <dsp:cNvPr id="0" name=""/>
        <dsp:cNvSpPr/>
      </dsp:nvSpPr>
      <dsp:spPr>
        <a:xfrm>
          <a:off x="466" y="2284764"/>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Listening</a:t>
          </a:r>
        </a:p>
      </dsp:txBody>
      <dsp:txXfrm>
        <a:off x="27011" y="2311309"/>
        <a:ext cx="1146631" cy="490679"/>
      </dsp:txXfrm>
    </dsp:sp>
    <dsp:sp modelId="{7AE0149D-2A0F-412B-B5ED-1A147B3ECB7E}">
      <dsp:nvSpPr>
        <dsp:cNvPr id="0" name=""/>
        <dsp:cNvSpPr/>
      </dsp:nvSpPr>
      <dsp:spPr>
        <a:xfrm rot="5400000">
          <a:off x="3344628" y="765659"/>
          <a:ext cx="435015" cy="47238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Seeks ways to help people help themselves.  Rather than “doing for” consumers, effective outreach workers show consumers how to find their own answers.</a:t>
          </a:r>
        </a:p>
      </dsp:txBody>
      <dsp:txXfrm rot="-5400000">
        <a:off x="1200189" y="2931334"/>
        <a:ext cx="4702658" cy="392543"/>
      </dsp:txXfrm>
    </dsp:sp>
    <dsp:sp modelId="{79FF2BBA-E2D2-4F43-8767-C9A621B3AC21}">
      <dsp:nvSpPr>
        <dsp:cNvPr id="0" name=""/>
        <dsp:cNvSpPr/>
      </dsp:nvSpPr>
      <dsp:spPr>
        <a:xfrm>
          <a:off x="466" y="2855721"/>
          <a:ext cx="1199721" cy="54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Empowering</a:t>
          </a:r>
        </a:p>
      </dsp:txBody>
      <dsp:txXfrm>
        <a:off x="27011" y="2882266"/>
        <a:ext cx="1146631" cy="49067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SH Colors">
      <a:dk1>
        <a:sysClr val="windowText" lastClr="000000"/>
      </a:dk1>
      <a:lt1>
        <a:sysClr val="window" lastClr="FFFFFF"/>
      </a:lt1>
      <a:dk2>
        <a:srgbClr val="1F497D"/>
      </a:dk2>
      <a:lt2>
        <a:srgbClr val="EEECE1"/>
      </a:lt2>
      <a:accent1>
        <a:srgbClr val="0081C6"/>
      </a:accent1>
      <a:accent2>
        <a:srgbClr val="8DC63F"/>
      </a:accent2>
      <a:accent3>
        <a:srgbClr val="F8971D"/>
      </a:accent3>
      <a:accent4>
        <a:srgbClr val="9FA1A4"/>
      </a:accent4>
      <a:accent5>
        <a:srgbClr val="8064A2"/>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E0A8ABDA4F384C8885433A1767CA66" ma:contentTypeVersion="6" ma:contentTypeDescription="Create a new document." ma:contentTypeScope="" ma:versionID="16e1fe4f19bb672b1b72351a822a98aa">
  <xsd:schema xmlns:xsd="http://www.w3.org/2001/XMLSchema" xmlns:xs="http://www.w3.org/2001/XMLSchema" xmlns:p="http://schemas.microsoft.com/office/2006/metadata/properties" xmlns:ns2="d0ed05a9-64da-4599-9bd1-381cb9d48518" targetNamespace="http://schemas.microsoft.com/office/2006/metadata/properties" ma:root="true" ma:fieldsID="07a5b7934da8f56e33eaf87f453b5e1e" ns2:_="">
    <xsd:import namespace="d0ed05a9-64da-4599-9bd1-381cb9d485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5a9-64da-4599-9bd1-381cb9d485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F5FE-5B04-41FC-B4A6-BC8A466A2956}">
  <ds:schemaRefs>
    <ds:schemaRef ds:uri="http://schemas.microsoft.com/sharepoint/v3/contenttype/forms"/>
  </ds:schemaRefs>
</ds:datastoreItem>
</file>

<file path=customXml/itemProps2.xml><?xml version="1.0" encoding="utf-8"?>
<ds:datastoreItem xmlns:ds="http://schemas.openxmlformats.org/officeDocument/2006/customXml" ds:itemID="{85C8980D-E79E-4B3F-B942-068061B980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145192-254F-4642-B72F-CEFBB4981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d05a9-64da-4599-9bd1-381cb9d48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CB25C-2311-4D2D-B412-3BB754B7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913</Words>
  <Characters>4960</Characters>
  <Application>Microsoft Office Word</Application>
  <DocSecurity>0</DocSecurity>
  <Lines>41</Lines>
  <Paragraphs>11</Paragraphs>
  <ScaleCrop>false</ScaleCrop>
  <Company>Corporation for Supportive Housing</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ryan.moser</dc:creator>
  <cp:lastModifiedBy>Lauren Fulton</cp:lastModifiedBy>
  <cp:revision>18</cp:revision>
  <cp:lastPrinted>2018-02-09T00:54:00Z</cp:lastPrinted>
  <dcterms:created xsi:type="dcterms:W3CDTF">2018-03-09T00:45:00Z</dcterms:created>
  <dcterms:modified xsi:type="dcterms:W3CDTF">2018-09-17T16:43:00Z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0x01010046E0A8ABDA4F384C8885433A1767CA66</vt:lpwstr>
  </property>
</Properties>
</file>