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B0229" w:rsidP="7A163D87" w:rsidRDefault="000B0229" w14:paraId="3D811609" w14:textId="3884E5B8">
      <w:pPr>
        <w:pStyle w:val="BodyText"/>
        <w:spacing w:before="4"/>
        <w:rPr>
          <w:rFonts w:ascii="Times New Roman"/>
          <w:sz w:val="20"/>
          <w:szCs w:val="20"/>
        </w:rPr>
      </w:pPr>
    </w:p>
    <w:p w:rsidR="000B0229" w:rsidP="7A163D87" w:rsidRDefault="004A4BA2" w14:paraId="1C373CF3" w14:textId="5977DA3A">
      <w:pPr>
        <w:pStyle w:val="Normal"/>
        <w:tabs>
          <w:tab w:val="left" w:pos="6854"/>
        </w:tabs>
        <w:ind w:left="120"/>
      </w:pPr>
      <w:r w:rsidR="004A4BA2">
        <w:drawing>
          <wp:inline wp14:editId="4690C099" wp14:anchorId="6BABCE35">
            <wp:extent cx="1952522" cy="865573"/>
            <wp:effectExtent l="0" t="0" r="0" b="0"/>
            <wp:docPr id="1" name="image1.jpeg" title=""/>
            <wp:cNvGraphicFramePr>
              <a:graphicFrameLocks noChangeAspect="1"/>
            </wp:cNvGraphicFramePr>
            <a:graphic>
              <a:graphicData uri="http://schemas.openxmlformats.org/drawingml/2006/picture">
                <pic:pic>
                  <pic:nvPicPr>
                    <pic:cNvPr id="0" name="image1.jpeg"/>
                    <pic:cNvPicPr/>
                  </pic:nvPicPr>
                  <pic:blipFill>
                    <a:blip r:embed="Rb55f6482abb94f7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952522" cy="865573"/>
                    </a:xfrm>
                    <a:prstGeom prst="rect">
                      <a:avLst/>
                    </a:prstGeom>
                  </pic:spPr>
                </pic:pic>
              </a:graphicData>
            </a:graphic>
          </wp:inline>
        </w:drawing>
      </w:r>
      <w:r>
        <w:tab/>
      </w:r>
      <w:r w:rsidR="463ADE20">
        <w:drawing>
          <wp:inline wp14:editId="33DA1695" wp14:anchorId="0A7B1371">
            <wp:extent cx="1510417" cy="1189712"/>
            <wp:effectExtent l="0" t="0" r="0" b="0"/>
            <wp:docPr id="197261216" name="" descr="Logo, company nam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bdde3f54ac5b430a">
                      <a:extLst>
                        <a:ext xmlns:a="http://schemas.openxmlformats.org/drawingml/2006/main" uri="{28A0092B-C50C-407E-A947-70E740481C1C}">
                          <a14:useLocalDpi val="0"/>
                        </a:ext>
                      </a:extLst>
                    </a:blip>
                    <a:stretch>
                      <a:fillRect/>
                    </a:stretch>
                  </pic:blipFill>
                  <pic:spPr>
                    <a:xfrm>
                      <a:off x="0" y="0"/>
                      <a:ext cx="1510417" cy="1189712"/>
                    </a:xfrm>
                    <a:prstGeom prst="rect">
                      <a:avLst/>
                    </a:prstGeom>
                  </pic:spPr>
                </pic:pic>
              </a:graphicData>
            </a:graphic>
          </wp:inline>
        </w:drawing>
      </w:r>
      <w:r>
        <w:br/>
      </w:r>
    </w:p>
    <w:p w:rsidR="000B0229" w:rsidRDefault="000B0229" w14:paraId="0E29FC6A" w14:textId="77777777">
      <w:pPr>
        <w:pStyle w:val="BodyText"/>
        <w:rPr>
          <w:rFonts w:ascii="Times New Roman"/>
          <w:sz w:val="20"/>
        </w:rPr>
      </w:pPr>
    </w:p>
    <w:p w:rsidR="000B0229" w:rsidRDefault="000B0229" w14:paraId="7BC52294" w14:textId="77777777">
      <w:pPr>
        <w:pStyle w:val="BodyText"/>
        <w:rPr>
          <w:rFonts w:ascii="Times New Roman"/>
          <w:sz w:val="20"/>
        </w:rPr>
      </w:pPr>
    </w:p>
    <w:p w:rsidR="000B0229" w:rsidRDefault="000B0229" w14:paraId="54CC912F" w14:textId="77777777">
      <w:pPr>
        <w:pStyle w:val="BodyText"/>
        <w:rPr>
          <w:rFonts w:ascii="Times New Roman"/>
          <w:sz w:val="20"/>
        </w:rPr>
      </w:pPr>
    </w:p>
    <w:p w:rsidR="000B0229" w:rsidRDefault="000B0229" w14:paraId="46EA9702" w14:textId="77777777">
      <w:pPr>
        <w:pStyle w:val="BodyText"/>
        <w:rPr>
          <w:rFonts w:ascii="Times New Roman"/>
          <w:sz w:val="20"/>
        </w:rPr>
      </w:pPr>
    </w:p>
    <w:p w:rsidR="000B0229" w:rsidRDefault="000B0229" w14:paraId="30B006E3" w14:textId="77777777">
      <w:pPr>
        <w:pStyle w:val="BodyText"/>
        <w:rPr>
          <w:rFonts w:ascii="Times New Roman"/>
          <w:sz w:val="20"/>
        </w:rPr>
      </w:pPr>
    </w:p>
    <w:p w:rsidR="000B0229" w:rsidRDefault="000B0229" w14:paraId="6C05002A" w14:textId="77777777">
      <w:pPr>
        <w:pStyle w:val="BodyText"/>
        <w:rPr>
          <w:rFonts w:ascii="Times New Roman"/>
          <w:sz w:val="20"/>
        </w:rPr>
      </w:pPr>
    </w:p>
    <w:p w:rsidR="000B0229" w:rsidRDefault="000B0229" w14:paraId="16E432F6" w14:textId="77777777">
      <w:pPr>
        <w:pStyle w:val="BodyText"/>
        <w:rPr>
          <w:rFonts w:ascii="Times New Roman"/>
          <w:sz w:val="20"/>
        </w:rPr>
      </w:pPr>
    </w:p>
    <w:p w:rsidR="000B0229" w:rsidRDefault="000B0229" w14:paraId="4B83C9D4" w14:textId="77777777">
      <w:pPr>
        <w:pStyle w:val="BodyText"/>
        <w:rPr>
          <w:rFonts w:ascii="Times New Roman"/>
          <w:sz w:val="20"/>
        </w:rPr>
      </w:pPr>
    </w:p>
    <w:p w:rsidR="000B0229" w:rsidRDefault="000B0229" w14:paraId="19E2A847" w14:textId="77777777">
      <w:pPr>
        <w:pStyle w:val="BodyText"/>
        <w:rPr>
          <w:rFonts w:ascii="Times New Roman"/>
          <w:sz w:val="20"/>
        </w:rPr>
      </w:pPr>
    </w:p>
    <w:p w:rsidR="000B0229" w:rsidRDefault="000B0229" w14:paraId="275E729A" w14:textId="77777777">
      <w:pPr>
        <w:pStyle w:val="BodyText"/>
        <w:spacing w:before="4"/>
        <w:rPr>
          <w:rFonts w:ascii="Times New Roman"/>
          <w:sz w:val="17"/>
        </w:rPr>
      </w:pPr>
    </w:p>
    <w:p w:rsidR="000B0229" w:rsidP="7A163D87" w:rsidRDefault="004A4BA2" w14:paraId="6D5F4A5F" w14:textId="77777777">
      <w:pPr>
        <w:spacing w:line="1078" w:lineRule="exact"/>
        <w:ind w:left="120"/>
        <w:rPr>
          <w:b w:val="1"/>
          <w:bCs w:val="1"/>
          <w:sz w:val="60"/>
          <w:szCs w:val="60"/>
        </w:rPr>
      </w:pPr>
      <w:bookmarkStart w:name="SH_Application_-_NH_2020_V2" w:id="0"/>
      <w:bookmarkEnd w:id="0"/>
      <w:r w:rsidRPr="7A163D87" w:rsidR="004A4BA2">
        <w:rPr>
          <w:b w:val="1"/>
          <w:bCs w:val="1"/>
          <w:color w:val="F8971D"/>
          <w:sz w:val="60"/>
          <w:szCs w:val="60"/>
        </w:rPr>
        <w:t>APPLICATION</w:t>
      </w:r>
    </w:p>
    <w:p w:rsidR="000B0229" w:rsidP="7A163D87" w:rsidRDefault="004A4BA2" w14:paraId="6A3AD456" w14:textId="55DD58BD">
      <w:pPr>
        <w:pStyle w:val="Heading1"/>
        <w:spacing w:before="1"/>
        <w:rPr>
          <w:b w:val="1"/>
          <w:bCs w:val="1"/>
          <w:color w:val="F8971D"/>
          <w:sz w:val="44"/>
          <w:szCs w:val="44"/>
        </w:rPr>
      </w:pPr>
      <w:r w:rsidRPr="7A163D87" w:rsidR="008B7980">
        <w:rPr>
          <w:b w:val="1"/>
          <w:bCs w:val="1"/>
          <w:color w:val="F8971D"/>
          <w:sz w:val="44"/>
          <w:szCs w:val="44"/>
        </w:rPr>
        <w:t>202</w:t>
      </w:r>
      <w:r w:rsidRPr="7A163D87" w:rsidR="78861108">
        <w:rPr>
          <w:b w:val="1"/>
          <w:bCs w:val="1"/>
          <w:color w:val="F8971D"/>
          <w:sz w:val="44"/>
          <w:szCs w:val="44"/>
        </w:rPr>
        <w:t>5</w:t>
      </w:r>
      <w:r w:rsidRPr="7A163D87" w:rsidR="29AE769D">
        <w:rPr>
          <w:b w:val="1"/>
          <w:bCs w:val="1"/>
          <w:color w:val="F8971D"/>
          <w:sz w:val="44"/>
          <w:szCs w:val="44"/>
        </w:rPr>
        <w:t xml:space="preserve"> </w:t>
      </w:r>
      <w:r w:rsidRPr="7A163D87" w:rsidR="78E65F78">
        <w:rPr>
          <w:b w:val="1"/>
          <w:bCs w:val="1"/>
          <w:color w:val="F8971D"/>
          <w:sz w:val="44"/>
          <w:szCs w:val="44"/>
        </w:rPr>
        <w:t>Washington</w:t>
      </w:r>
      <w:r w:rsidRPr="7A163D87" w:rsidR="00443D4B">
        <w:rPr>
          <w:b w:val="1"/>
          <w:bCs w:val="1"/>
          <w:color w:val="F8971D"/>
          <w:sz w:val="44"/>
          <w:szCs w:val="44"/>
        </w:rPr>
        <w:t xml:space="preserve"> </w:t>
      </w:r>
      <w:r w:rsidRPr="7A163D87" w:rsidR="004A4BA2">
        <w:rPr>
          <w:b w:val="1"/>
          <w:bCs w:val="1"/>
          <w:color w:val="F8971D"/>
          <w:sz w:val="44"/>
          <w:szCs w:val="44"/>
        </w:rPr>
        <w:t>Supportive Housing Institute</w:t>
      </w:r>
    </w:p>
    <w:p w:rsidR="000B0229" w:rsidRDefault="000B0229" w14:paraId="6DF0C62D" w14:textId="77777777">
      <w:pPr>
        <w:spacing w:line="683" w:lineRule="exact"/>
        <w:rPr>
          <w:sz w:val="56"/>
        </w:rPr>
        <w:sectPr w:rsidR="000B0229" w:rsidSect="00975A4F">
          <w:footerReference w:type="default" r:id="rId12"/>
          <w:type w:val="continuous"/>
          <w:pgSz w:w="12240" w:h="15840" w:orient="portrait"/>
          <w:pgMar w:top="1500" w:right="820" w:bottom="280" w:left="1320" w:header="720" w:footer="720" w:gutter="0"/>
          <w:cols w:space="720"/>
        </w:sectPr>
      </w:pPr>
    </w:p>
    <w:p w:rsidR="000B0229" w:rsidRDefault="004A4BA2" w14:paraId="48EF8B82" w14:textId="77777777">
      <w:pPr>
        <w:pStyle w:val="Heading2"/>
      </w:pPr>
      <w:r>
        <w:rPr>
          <w:color w:val="F8971D"/>
        </w:rPr>
        <w:t>TEAM MEMBER INFORMATION</w:t>
      </w:r>
    </w:p>
    <w:p w:rsidR="000B0229" w:rsidP="7A163D87" w:rsidRDefault="004A4BA2" w14:paraId="1353768B" w14:textId="56DA7F2F">
      <w:pPr>
        <w:pStyle w:val="Normal"/>
        <w:spacing w:before="201" w:line="259" w:lineRule="auto"/>
        <w:ind w:left="120" w:right="726" w:hanging="1"/>
      </w:pPr>
      <w:r w:rsidR="004A4BA2">
        <w:rPr/>
        <w:t xml:space="preserve">Please provide contact information for each member of your development team. Supportive Housing Institute teams </w:t>
      </w:r>
      <w:r w:rsidRPr="7A163D87" w:rsidR="004A4BA2">
        <w:rPr>
          <w:i w:val="1"/>
          <w:iCs w:val="1"/>
        </w:rPr>
        <w:t>must</w:t>
      </w:r>
      <w:r w:rsidR="004A4BA2">
        <w:rPr/>
        <w:t xml:space="preserve"> consist of at minimum</w:t>
      </w:r>
      <w:r w:rsidR="4EA401B0">
        <w:rPr/>
        <w:t xml:space="preserve"> </w:t>
      </w:r>
      <w:r w:rsidR="004A4BA2">
        <w:rPr/>
        <w:t xml:space="preserve">a housing</w:t>
      </w:r>
      <w:r w:rsidR="004A4BA2">
        <w:rPr>
          <w:spacing w:val="-32"/>
        </w:rPr>
        <w:t xml:space="preserve"> </w:t>
      </w:r>
      <w:r w:rsidR="004A4BA2">
        <w:rPr/>
        <w:t xml:space="preserve">developer/ owner, </w:t>
      </w:r>
      <w:r w:rsidR="3AC31B5D">
        <w:rPr/>
        <w:t xml:space="preserve">a </w:t>
      </w:r>
      <w:r w:rsidR="004A4BA2">
        <w:rPr/>
        <w:t xml:space="preserve">property </w:t>
      </w:r>
      <w:r w:rsidR="004A4BA2">
        <w:rPr/>
        <w:t xml:space="preserve">management</w:t>
      </w:r>
      <w:r w:rsidR="1B03C779">
        <w:rPr/>
        <w:t xml:space="preserve"> partner</w:t>
      </w:r>
      <w:r w:rsidR="44EAFBE7">
        <w:rPr/>
        <w:t xml:space="preserve">,</w:t>
      </w:r>
      <w:r w:rsidR="2C1F92E6">
        <w:rPr/>
        <w:t xml:space="preserve"> </w:t>
      </w:r>
      <w:r w:rsidR="2C1F92E6">
        <w:rPr/>
        <w:t>a supportive service provider,</w:t>
      </w:r>
      <w:r w:rsidR="44EAFBE7">
        <w:rPr/>
        <w:t xml:space="preserve"> and</w:t>
      </w:r>
      <w:r w:rsidR="650F62D9">
        <w:rPr/>
        <w:t xml:space="preserve"> a</w:t>
      </w:r>
      <w:r w:rsidR="44EAFBE7">
        <w:rPr/>
        <w:t xml:space="preserve"> </w:t>
      </w:r>
      <w:r w:rsidR="44EAFBE7">
        <w:rPr/>
        <w:t xml:space="preserve">lived</w:t>
      </w:r>
      <w:r w:rsidR="44EAFBE7">
        <w:rPr/>
        <w:t xml:space="preserve"> </w:t>
      </w:r>
      <w:r w:rsidR="44EAFBE7">
        <w:rPr/>
        <w:t xml:space="preserve">expertise</w:t>
      </w:r>
      <w:r w:rsidR="3FD3BEAC">
        <w:rPr/>
        <w:t xml:space="preserve"> </w:t>
      </w:r>
      <w:r w:rsidR="26D0B8A2">
        <w:rPr/>
        <w:t xml:space="preserve">partner</w:t>
      </w:r>
      <w:r w:rsidR="004A4BA2">
        <w:rPr/>
        <w:t xml:space="preserve">. </w:t>
      </w:r>
      <w:r w:rsidRPr="1F9BF19F" w:rsidR="004A4BA2">
        <w:rPr>
          <w:b w:val="1"/>
          <w:bCs w:val="1"/>
        </w:rPr>
        <w:t xml:space="preserve">Applicants may apply without having identified all of their team </w:t>
      </w:r>
      <w:r w:rsidRPr="1F9BF19F" w:rsidR="004A4BA2">
        <w:rPr>
          <w:b w:val="1"/>
          <w:bCs w:val="1"/>
        </w:rPr>
        <w:t>members</w:t>
      </w:r>
      <w:r w:rsidR="0004586B">
        <w:rPr>
          <w:b w:val="1"/>
          <w:bCs w:val="1"/>
        </w:rPr>
        <w:t>,</w:t>
      </w:r>
      <w:r w:rsidRPr="1F9BF19F" w:rsidR="004A4BA2">
        <w:rPr>
          <w:b w:val="1"/>
          <w:bCs w:val="1"/>
        </w:rPr>
        <w:t xml:space="preserve"> but</w:t>
      </w:r>
      <w:r w:rsidRPr="1F9BF19F" w:rsidR="004A4BA2">
        <w:rPr>
          <w:b w:val="1"/>
          <w:bCs w:val="1"/>
        </w:rPr>
        <w:t xml:space="preserve"> must agree to work with the </w:t>
      </w:r>
      <w:r w:rsidRPr="1F9BF19F" w:rsidR="78E65F78">
        <w:rPr>
          <w:b w:val="1"/>
          <w:bCs w:val="1"/>
        </w:rPr>
        <w:t xml:space="preserve">Washington</w:t>
      </w:r>
      <w:r w:rsidRPr="1F9BF19F" w:rsidR="004A4BA2">
        <w:rPr>
          <w:b w:val="1"/>
          <w:bCs w:val="1"/>
        </w:rPr>
        <w:t xml:space="preserve"> </w:t>
      </w:r>
      <w:r w:rsidRPr="1F9BF19F" w:rsidR="6311924D">
        <w:rPr>
          <w:b w:val="1"/>
          <w:bCs w:val="1"/>
        </w:rPr>
        <w:t xml:space="preserve">Healthcare Authority</w:t>
      </w:r>
      <w:r w:rsidRPr="1F9BF19F" w:rsidR="004A4BA2">
        <w:rPr>
          <w:b w:val="1"/>
          <w:bCs w:val="1"/>
        </w:rPr>
        <w:t xml:space="preserve"> (</w:t>
      </w:r>
      <w:r w:rsidRPr="1F9BF19F" w:rsidR="79415F72">
        <w:rPr>
          <w:b w:val="1"/>
          <w:bCs w:val="1"/>
        </w:rPr>
        <w:t xml:space="preserve">WA HCA</w:t>
      </w:r>
      <w:r w:rsidRPr="1F9BF19F" w:rsidR="004A4BA2">
        <w:rPr>
          <w:b w:val="1"/>
          <w:bCs w:val="1"/>
        </w:rPr>
        <w:t xml:space="preserve">) and Corporation for Supportive Housing (CSH) to identify these partners. </w:t>
      </w:r>
      <w:r w:rsidR="004A4BA2">
        <w:rPr/>
        <w:t xml:space="preserve">Teams will be limited to a </w:t>
      </w:r>
      <w:r w:rsidRPr="7A163D87" w:rsidR="004A4BA2">
        <w:rPr/>
        <w:t xml:space="preserve">maximum</w:t>
      </w:r>
      <w:r w:rsidRPr="7A163D87" w:rsidR="004A4BA2">
        <w:rPr/>
        <w:t xml:space="preserve"> of </w:t>
      </w:r>
      <w:r w:rsidRPr="7A163D87" w:rsidR="004A4BA2">
        <w:rPr/>
        <w:t>f</w:t>
      </w:r>
      <w:r w:rsidRPr="7A163D87" w:rsidR="5821A094">
        <w:rPr/>
        <w:t>ive</w:t>
      </w:r>
      <w:r w:rsidRPr="7A163D87" w:rsidR="00666C68">
        <w:rPr/>
        <w:t xml:space="preserve"> </w:t>
      </w:r>
      <w:r w:rsidRPr="7A163D87" w:rsidR="004A4BA2">
        <w:rPr/>
        <w:t xml:space="preserve">Institute participants</w:t>
      </w:r>
      <w:r w:rsidRPr="7A163D87" w:rsidR="004A4BA2">
        <w:rPr/>
        <w:t>.</w:t>
      </w:r>
      <w:r w:rsidRPr="006F4E0A" w:rsidR="004A4BA2">
        <w:rPr/>
        <w:t xml:space="preserve"> </w:t>
      </w:r>
      <w:r w:rsidRPr="006F4E0A" w:rsidR="004A4BA2">
        <w:rPr/>
        <w:t>Each</w:t>
      </w:r>
      <w:r w:rsidR="004A4BA2">
        <w:rPr/>
        <w:t xml:space="preserve"> team must identify a </w:t>
      </w:r>
      <w:r w:rsidR="00562D0A">
        <w:rPr/>
        <w:t>Team Lead</w:t>
      </w:r>
      <w:r w:rsidR="004A4BA2">
        <w:rPr/>
        <w:t xml:space="preserve"> who will take responsibility </w:t>
      </w:r>
      <w:r w:rsidR="009B22F0">
        <w:rPr/>
        <w:t xml:space="preserve">for </w:t>
      </w:r>
      <w:r w:rsidR="004A4BA2">
        <w:rPr/>
        <w:t xml:space="preserve">managing the team through the development </w:t>
      </w:r>
      <w:r w:rsidR="009B22F0">
        <w:rPr/>
        <w:t xml:space="preserve">and planning </w:t>
      </w:r>
      <w:r w:rsidR="004A4BA2">
        <w:rPr/>
        <w:t>process and serve as the primary</w:t>
      </w:r>
      <w:r w:rsidR="004A4BA2">
        <w:rPr>
          <w:spacing w:val="-15"/>
        </w:rPr>
        <w:t xml:space="preserve"> </w:t>
      </w:r>
      <w:r w:rsidR="004A4BA2">
        <w:rPr/>
        <w:t>contact.</w:t>
      </w:r>
    </w:p>
    <w:p w:rsidR="000B0229" w:rsidRDefault="000B0229" w14:paraId="4612877D" w14:textId="41602F43">
      <w:pPr>
        <w:pStyle w:val="BodyText"/>
        <w:spacing w:before="10"/>
        <w:rPr>
          <w:sz w:val="20"/>
        </w:rPr>
      </w:pPr>
    </w:p>
    <w:p w:rsidRPr="007F2E45" w:rsidR="000B0229" w:rsidP="007F2E45" w:rsidRDefault="004A4BA2" w14:paraId="3D7EDB77" w14:textId="33BDE77F">
      <w:pPr>
        <w:pStyle w:val="Heading3"/>
        <w:spacing w:before="0"/>
        <w:ind w:left="119"/>
        <w:rPr>
          <w:b w:val="0"/>
          <w:bCs w:val="0"/>
          <w:u w:val="none"/>
        </w:rPr>
      </w:pPr>
      <w:r w:rsidR="004A4BA2">
        <w:rPr/>
        <w:t>Team Lead and Primary Contact:</w:t>
      </w:r>
      <w:r w:rsidR="007F2E45">
        <w:rPr/>
        <w:t xml:space="preserve"> </w:t>
      </w:r>
      <w:r w:rsidR="00562D0A">
        <w:rPr>
          <w:b w:val="0"/>
          <w:bCs w:val="0"/>
          <w:u w:val="none"/>
        </w:rPr>
        <w:t>Please list</w:t>
      </w:r>
      <w:r w:rsidRPr="7A163D87" w:rsidR="00562D0A">
        <w:rPr>
          <w:b w:val="0"/>
          <w:bCs w:val="0"/>
          <w:i w:val="1"/>
          <w:iCs w:val="1"/>
          <w:u w:val="none"/>
        </w:rPr>
        <w:t xml:space="preserve"> </w:t>
      </w:r>
      <w:r w:rsidR="00562D0A">
        <w:rPr>
          <w:b w:val="0"/>
          <w:bCs w:val="0"/>
          <w:u w:val="none"/>
        </w:rPr>
        <w:t>one (1)</w:t>
      </w:r>
      <w:r w:rsidR="007F2E45">
        <w:rPr>
          <w:b w:val="0"/>
          <w:bCs w:val="0"/>
          <w:u w:val="none"/>
        </w:rPr>
        <w:t xml:space="preserve"> Team Lead who will be responsible for carrying out the team</w:t>
      </w:r>
      <w:r w:rsidR="07BF6995">
        <w:rPr>
          <w:b w:val="0"/>
          <w:bCs w:val="0"/>
          <w:u w:val="none"/>
        </w:rPr>
        <w:t>’s</w:t>
      </w:r>
      <w:r w:rsidR="007F2E45">
        <w:rPr>
          <w:b w:val="0"/>
          <w:bCs w:val="0"/>
          <w:u w:val="none"/>
        </w:rPr>
        <w:t xml:space="preserve"> responsibilities during the </w:t>
      </w:r>
      <w:r w:rsidR="0D0D9668">
        <w:rPr>
          <w:b w:val="0"/>
          <w:bCs w:val="0"/>
          <w:u w:val="none"/>
        </w:rPr>
        <w:t xml:space="preserve">Washington </w:t>
      </w:r>
      <w:r w:rsidR="007F2E45">
        <w:rPr>
          <w:b w:val="0"/>
          <w:bCs w:val="0"/>
          <w:u w:val="none"/>
        </w:rPr>
        <w:t>Supportive Housing Institute, and who will oversee the process from Institute to project completion.</w:t>
      </w:r>
      <w:r w:rsidR="007F2E45">
        <w:rPr>
          <w:b w:val="0"/>
          <w:bCs w:val="0"/>
          <w:u w:val="none"/>
        </w:rPr>
        <w:t xml:space="preserve"> </w:t>
      </w:r>
    </w:p>
    <w:p w:rsidR="000B0229" w:rsidRDefault="000B0229" w14:paraId="46B62CE9" w14:textId="77777777">
      <w:pPr>
        <w:pStyle w:val="BodyText"/>
        <w:spacing w:after="1"/>
        <w:rPr>
          <w:b/>
          <w:sz w:val="19"/>
        </w:rPr>
      </w:pPr>
    </w:p>
    <w:tbl>
      <w:tblPr>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515"/>
        <w:gridCol w:w="6835"/>
      </w:tblGrid>
      <w:tr w:rsidR="000B0229" w14:paraId="25CCC385" w14:textId="77777777">
        <w:trPr>
          <w:trHeight w:val="360"/>
        </w:trPr>
        <w:tc>
          <w:tcPr>
            <w:tcW w:w="2515" w:type="dxa"/>
            <w:shd w:val="clear" w:color="auto" w:fill="FDE1BF"/>
          </w:tcPr>
          <w:p w:rsidR="000B0229" w:rsidRDefault="004A4BA2" w14:paraId="55E5C7D3" w14:textId="77777777">
            <w:pPr>
              <w:pStyle w:val="TableParagraph"/>
              <w:spacing w:before="46"/>
              <w:ind w:left="107"/>
              <w:rPr>
                <w:b/>
              </w:rPr>
            </w:pPr>
            <w:r>
              <w:rPr>
                <w:b/>
              </w:rPr>
              <w:t>NAME:</w:t>
            </w:r>
          </w:p>
        </w:tc>
        <w:tc>
          <w:tcPr>
            <w:tcW w:w="6835" w:type="dxa"/>
          </w:tcPr>
          <w:p w:rsidR="000B0229" w:rsidRDefault="000B0229" w14:paraId="6B2FDA0B" w14:textId="77777777">
            <w:pPr>
              <w:pStyle w:val="TableParagraph"/>
              <w:rPr>
                <w:rFonts w:ascii="Times New Roman"/>
              </w:rPr>
            </w:pPr>
          </w:p>
        </w:tc>
      </w:tr>
      <w:tr w:rsidR="000B0229" w14:paraId="121E3E87" w14:textId="77777777">
        <w:trPr>
          <w:trHeight w:val="359"/>
        </w:trPr>
        <w:tc>
          <w:tcPr>
            <w:tcW w:w="2515" w:type="dxa"/>
            <w:shd w:val="clear" w:color="auto" w:fill="FDE1BF"/>
          </w:tcPr>
          <w:p w:rsidR="000B0229" w:rsidRDefault="004A4BA2" w14:paraId="3B7591F8" w14:textId="77777777">
            <w:pPr>
              <w:pStyle w:val="TableParagraph"/>
              <w:spacing w:before="44"/>
              <w:ind w:left="107"/>
              <w:rPr>
                <w:b/>
              </w:rPr>
            </w:pPr>
            <w:r>
              <w:rPr>
                <w:b/>
              </w:rPr>
              <w:t>TITLE:</w:t>
            </w:r>
          </w:p>
        </w:tc>
        <w:tc>
          <w:tcPr>
            <w:tcW w:w="6835" w:type="dxa"/>
          </w:tcPr>
          <w:p w:rsidR="000B0229" w:rsidRDefault="000B0229" w14:paraId="286DA9F7" w14:textId="77777777">
            <w:pPr>
              <w:pStyle w:val="TableParagraph"/>
              <w:rPr>
                <w:rFonts w:ascii="Times New Roman"/>
              </w:rPr>
            </w:pPr>
          </w:p>
        </w:tc>
      </w:tr>
      <w:tr w:rsidR="000B0229" w14:paraId="5903AD80" w14:textId="77777777">
        <w:trPr>
          <w:trHeight w:val="359"/>
        </w:trPr>
        <w:tc>
          <w:tcPr>
            <w:tcW w:w="2515" w:type="dxa"/>
            <w:shd w:val="clear" w:color="auto" w:fill="FDE1BF"/>
          </w:tcPr>
          <w:p w:rsidR="000B0229" w:rsidRDefault="004A4BA2" w14:paraId="2D5173B2" w14:textId="77777777">
            <w:pPr>
              <w:pStyle w:val="TableParagraph"/>
              <w:spacing w:before="44"/>
              <w:ind w:left="107"/>
              <w:rPr>
                <w:b/>
              </w:rPr>
            </w:pPr>
            <w:r>
              <w:rPr>
                <w:b/>
              </w:rPr>
              <w:t>ORGANIZATION:</w:t>
            </w:r>
          </w:p>
        </w:tc>
        <w:tc>
          <w:tcPr>
            <w:tcW w:w="6835" w:type="dxa"/>
          </w:tcPr>
          <w:p w:rsidR="000B0229" w:rsidRDefault="000B0229" w14:paraId="28D0456A" w14:textId="77777777">
            <w:pPr>
              <w:pStyle w:val="TableParagraph"/>
              <w:rPr>
                <w:rFonts w:ascii="Times New Roman"/>
              </w:rPr>
            </w:pPr>
          </w:p>
        </w:tc>
      </w:tr>
      <w:tr w:rsidR="000B0229" w14:paraId="7E57A029" w14:textId="77777777">
        <w:trPr>
          <w:trHeight w:val="360"/>
        </w:trPr>
        <w:tc>
          <w:tcPr>
            <w:tcW w:w="2515" w:type="dxa"/>
            <w:shd w:val="clear" w:color="auto" w:fill="FDE1BF"/>
          </w:tcPr>
          <w:p w:rsidR="000B0229" w:rsidRDefault="004A4BA2" w14:paraId="7D23F7F7" w14:textId="77777777">
            <w:pPr>
              <w:pStyle w:val="TableParagraph"/>
              <w:spacing w:before="46"/>
              <w:ind w:left="107"/>
              <w:rPr>
                <w:b/>
              </w:rPr>
            </w:pPr>
            <w:r>
              <w:rPr>
                <w:b/>
              </w:rPr>
              <w:t>ADDRESS:</w:t>
            </w:r>
          </w:p>
        </w:tc>
        <w:tc>
          <w:tcPr>
            <w:tcW w:w="6835" w:type="dxa"/>
          </w:tcPr>
          <w:p w:rsidR="000B0229" w:rsidRDefault="000B0229" w14:paraId="67ECB138" w14:textId="77777777">
            <w:pPr>
              <w:pStyle w:val="TableParagraph"/>
              <w:rPr>
                <w:rFonts w:ascii="Times New Roman"/>
              </w:rPr>
            </w:pPr>
          </w:p>
        </w:tc>
      </w:tr>
      <w:tr w:rsidR="000B0229" w14:paraId="39DA2409" w14:textId="77777777">
        <w:trPr>
          <w:trHeight w:val="359"/>
        </w:trPr>
        <w:tc>
          <w:tcPr>
            <w:tcW w:w="2515" w:type="dxa"/>
            <w:shd w:val="clear" w:color="auto" w:fill="FDE1BF"/>
          </w:tcPr>
          <w:p w:rsidR="000B0229" w:rsidRDefault="004A4BA2" w14:paraId="02A8378A" w14:textId="77777777">
            <w:pPr>
              <w:pStyle w:val="TableParagraph"/>
              <w:spacing w:before="44"/>
              <w:ind w:left="107"/>
              <w:rPr>
                <w:b/>
              </w:rPr>
            </w:pPr>
            <w:r>
              <w:rPr>
                <w:b/>
              </w:rPr>
              <w:t>CITY, STATE, ZIP CODE:</w:t>
            </w:r>
          </w:p>
        </w:tc>
        <w:tc>
          <w:tcPr>
            <w:tcW w:w="6835" w:type="dxa"/>
          </w:tcPr>
          <w:p w:rsidR="000B0229" w:rsidRDefault="000B0229" w14:paraId="0A675951" w14:textId="77777777">
            <w:pPr>
              <w:pStyle w:val="TableParagraph"/>
              <w:rPr>
                <w:rFonts w:ascii="Times New Roman"/>
              </w:rPr>
            </w:pPr>
          </w:p>
        </w:tc>
      </w:tr>
      <w:tr w:rsidR="000B0229" w14:paraId="437BC512" w14:textId="77777777">
        <w:trPr>
          <w:trHeight w:val="359"/>
        </w:trPr>
        <w:tc>
          <w:tcPr>
            <w:tcW w:w="2515" w:type="dxa"/>
            <w:shd w:val="clear" w:color="auto" w:fill="FDE1BF"/>
          </w:tcPr>
          <w:p w:rsidR="000B0229" w:rsidRDefault="0030488A" w14:paraId="00A5532B" w14:textId="4DAC3D76">
            <w:pPr>
              <w:pStyle w:val="TableParagraph"/>
              <w:spacing w:before="44"/>
              <w:ind w:left="107"/>
              <w:rPr>
                <w:b/>
              </w:rPr>
            </w:pPr>
            <w:r>
              <w:rPr>
                <w:b/>
              </w:rPr>
              <w:t>EMAIL:</w:t>
            </w:r>
          </w:p>
        </w:tc>
        <w:tc>
          <w:tcPr>
            <w:tcW w:w="6835" w:type="dxa"/>
          </w:tcPr>
          <w:p w:rsidR="000B0229" w:rsidRDefault="000B0229" w14:paraId="61743E02" w14:textId="77777777">
            <w:pPr>
              <w:pStyle w:val="TableParagraph"/>
              <w:rPr>
                <w:rFonts w:ascii="Times New Roman"/>
              </w:rPr>
            </w:pPr>
          </w:p>
        </w:tc>
      </w:tr>
      <w:tr w:rsidR="000B0229" w14:paraId="6C7B9E15" w14:textId="77777777">
        <w:trPr>
          <w:trHeight w:val="360"/>
        </w:trPr>
        <w:tc>
          <w:tcPr>
            <w:tcW w:w="2515" w:type="dxa"/>
            <w:shd w:val="clear" w:color="auto" w:fill="FDE1BF"/>
          </w:tcPr>
          <w:p w:rsidR="000B0229" w:rsidRDefault="0030488A" w14:paraId="7E440985" w14:textId="04AA50AE">
            <w:pPr>
              <w:pStyle w:val="TableParagraph"/>
              <w:spacing w:before="46"/>
              <w:ind w:left="107"/>
              <w:rPr>
                <w:b/>
              </w:rPr>
            </w:pPr>
            <w:r>
              <w:rPr>
                <w:b/>
              </w:rPr>
              <w:t>PHONE:</w:t>
            </w:r>
          </w:p>
        </w:tc>
        <w:tc>
          <w:tcPr>
            <w:tcW w:w="6835" w:type="dxa"/>
          </w:tcPr>
          <w:p w:rsidR="000B0229" w:rsidRDefault="000B0229" w14:paraId="132E262F" w14:textId="77777777">
            <w:pPr>
              <w:pStyle w:val="TableParagraph"/>
              <w:rPr>
                <w:rFonts w:ascii="Times New Roman"/>
              </w:rPr>
            </w:pPr>
          </w:p>
        </w:tc>
      </w:tr>
      <w:tr w:rsidR="0030488A" w14:paraId="458833F3" w14:textId="77777777">
        <w:trPr>
          <w:trHeight w:val="360"/>
        </w:trPr>
        <w:tc>
          <w:tcPr>
            <w:tcW w:w="2515" w:type="dxa"/>
            <w:shd w:val="clear" w:color="auto" w:fill="FDE1BF"/>
          </w:tcPr>
          <w:p w:rsidR="0030488A" w:rsidRDefault="0030488A" w14:paraId="5D0868CC" w14:textId="0014F805">
            <w:pPr>
              <w:pStyle w:val="TableParagraph"/>
              <w:spacing w:before="46"/>
              <w:ind w:left="107"/>
              <w:rPr>
                <w:b/>
              </w:rPr>
            </w:pPr>
            <w:r>
              <w:rPr>
                <w:b/>
              </w:rPr>
              <w:t>ROLE:</w:t>
            </w:r>
          </w:p>
        </w:tc>
        <w:tc>
          <w:tcPr>
            <w:tcW w:w="6835" w:type="dxa"/>
          </w:tcPr>
          <w:p w:rsidR="0030488A" w:rsidRDefault="0030488A" w14:paraId="26A93CA4" w14:textId="77777777">
            <w:pPr>
              <w:pStyle w:val="TableParagraph"/>
              <w:rPr>
                <w:rFonts w:ascii="Times New Roman"/>
              </w:rPr>
            </w:pPr>
          </w:p>
        </w:tc>
      </w:tr>
    </w:tbl>
    <w:p w:rsidR="009B22F0" w:rsidP="0030488A" w:rsidRDefault="009B22F0" w14:paraId="7F503254" w14:textId="77777777">
      <w:pPr>
        <w:spacing w:before="56"/>
        <w:rPr>
          <w:b/>
          <w:sz w:val="24"/>
          <w:u w:val="single"/>
        </w:rPr>
      </w:pPr>
    </w:p>
    <w:p w:rsidRPr="0030488A" w:rsidR="0030488A" w:rsidP="0030488A" w:rsidRDefault="0030488A" w14:paraId="198720A4" w14:textId="2AD7E172">
      <w:pPr>
        <w:spacing w:before="56"/>
      </w:pPr>
      <w:r w:rsidRPr="7A163D87" w:rsidR="0030488A">
        <w:rPr>
          <w:b w:val="1"/>
          <w:bCs w:val="1"/>
          <w:sz w:val="24"/>
          <w:szCs w:val="24"/>
          <w:u w:val="single"/>
        </w:rPr>
        <w:t>Project Team</w:t>
      </w:r>
      <w:r w:rsidRPr="7A163D87" w:rsidR="0030488A">
        <w:rPr>
          <w:b w:val="1"/>
          <w:bCs w:val="1"/>
          <w:sz w:val="24"/>
          <w:szCs w:val="24"/>
        </w:rPr>
        <w:t xml:space="preserve">: </w:t>
      </w:r>
      <w:r w:rsidRPr="7A163D87" w:rsidR="0030488A">
        <w:rPr>
          <w:sz w:val="24"/>
          <w:szCs w:val="24"/>
        </w:rPr>
        <w:t xml:space="preserve">Please list up to </w:t>
      </w:r>
      <w:r w:rsidRPr="7A163D87" w:rsidR="00666C68">
        <w:rPr>
          <w:sz w:val="24"/>
          <w:szCs w:val="24"/>
        </w:rPr>
        <w:t>five (5</w:t>
      </w:r>
      <w:r w:rsidRPr="7A163D87" w:rsidR="0030488A">
        <w:rPr>
          <w:sz w:val="24"/>
          <w:szCs w:val="24"/>
        </w:rPr>
        <w:t xml:space="preserve">) </w:t>
      </w:r>
      <w:r w:rsidRPr="7A163D87" w:rsidR="0030488A">
        <w:rPr>
          <w:sz w:val="24"/>
          <w:szCs w:val="24"/>
        </w:rPr>
        <w:t>additional</w:t>
      </w:r>
      <w:r w:rsidRPr="7A163D87" w:rsidR="0030488A">
        <w:rPr>
          <w:sz w:val="24"/>
          <w:szCs w:val="24"/>
        </w:rPr>
        <w:t xml:space="preserve"> team members</w:t>
      </w:r>
      <w:r w:rsidRPr="7A163D87" w:rsidR="0030488A">
        <w:rPr>
          <w:sz w:val="24"/>
          <w:szCs w:val="24"/>
        </w:rPr>
        <w:t>. Roles across Institute project teams can include, but are not limited to: Developer</w:t>
      </w:r>
      <w:r w:rsidRPr="7A163D87" w:rsidR="7D6130AF">
        <w:rPr>
          <w:sz w:val="24"/>
          <w:szCs w:val="24"/>
        </w:rPr>
        <w:t>/Owner</w:t>
      </w:r>
      <w:r w:rsidRPr="7A163D87" w:rsidR="0030488A">
        <w:rPr>
          <w:sz w:val="24"/>
          <w:szCs w:val="24"/>
        </w:rPr>
        <w:t>, Property Manager, Service Provider</w:t>
      </w:r>
      <w:r w:rsidRPr="7A163D87" w:rsidR="0030488A">
        <w:rPr>
          <w:sz w:val="24"/>
          <w:szCs w:val="24"/>
        </w:rPr>
        <w:t xml:space="preserve"> and </w:t>
      </w:r>
      <w:r w:rsidRPr="7A163D87" w:rsidR="37E2E4F8">
        <w:rPr>
          <w:sz w:val="24"/>
          <w:szCs w:val="24"/>
        </w:rPr>
        <w:t>St</w:t>
      </w:r>
      <w:r w:rsidRPr="7A163D87" w:rsidR="006F4E0A">
        <w:rPr>
          <w:sz w:val="24"/>
          <w:szCs w:val="24"/>
        </w:rPr>
        <w:t>aff</w:t>
      </w:r>
      <w:r w:rsidRPr="7A163D87" w:rsidR="0030488A">
        <w:rPr>
          <w:sz w:val="24"/>
          <w:szCs w:val="24"/>
        </w:rPr>
        <w:t xml:space="preserve"> </w:t>
      </w:r>
      <w:r w:rsidRPr="7A163D87" w:rsidR="346C266F">
        <w:rPr>
          <w:sz w:val="24"/>
          <w:szCs w:val="24"/>
        </w:rPr>
        <w:t>m</w:t>
      </w:r>
      <w:r w:rsidRPr="7A163D87" w:rsidR="0030488A">
        <w:rPr>
          <w:sz w:val="24"/>
          <w:szCs w:val="24"/>
        </w:rPr>
        <w:t>ember with Lived Exp</w:t>
      </w:r>
      <w:r w:rsidRPr="7A163D87" w:rsidR="64738117">
        <w:rPr>
          <w:sz w:val="24"/>
          <w:szCs w:val="24"/>
        </w:rPr>
        <w:t>ertise</w:t>
      </w:r>
      <w:r w:rsidRPr="7A163D87" w:rsidR="0030488A">
        <w:rPr>
          <w:sz w:val="24"/>
          <w:szCs w:val="24"/>
        </w:rPr>
        <w:t>.</w:t>
      </w:r>
      <w:r w:rsidRPr="7A163D87" w:rsidR="00562D0A">
        <w:rPr>
          <w:sz w:val="24"/>
          <w:szCs w:val="24"/>
        </w:rPr>
        <w:t xml:space="preserve"> </w:t>
      </w:r>
    </w:p>
    <w:p w:rsidR="0030488A" w:rsidP="0030488A" w:rsidRDefault="0030488A" w14:paraId="6FFBF058" w14:textId="77777777">
      <w:pPr>
        <w:pStyle w:val="BodyText"/>
        <w:spacing w:after="1"/>
        <w:rPr>
          <w:sz w:val="15"/>
        </w:rPr>
      </w:pPr>
    </w:p>
    <w:tbl>
      <w:tblPr>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954"/>
        <w:gridCol w:w="2055"/>
        <w:gridCol w:w="2104"/>
      </w:tblGrid>
      <w:tr w:rsidR="0030488A" w:rsidTr="009B22F0" w14:paraId="3227B8AA" w14:textId="77777777">
        <w:trPr>
          <w:trHeight w:val="600"/>
        </w:trPr>
        <w:tc>
          <w:tcPr>
            <w:tcW w:w="4954" w:type="dxa"/>
            <w:shd w:val="clear" w:color="auto" w:fill="FDE1BF"/>
          </w:tcPr>
          <w:p w:rsidR="0030488A" w:rsidP="00F65F52" w:rsidRDefault="0030488A" w14:paraId="2F4045B9" w14:textId="77777777">
            <w:pPr>
              <w:pStyle w:val="TableParagraph"/>
              <w:spacing w:line="292" w:lineRule="exact"/>
              <w:ind w:left="1347"/>
              <w:rPr>
                <w:b/>
                <w:sz w:val="24"/>
              </w:rPr>
            </w:pPr>
            <w:r>
              <w:rPr>
                <w:b/>
                <w:sz w:val="24"/>
              </w:rPr>
              <w:t>Name and Email</w:t>
            </w:r>
          </w:p>
        </w:tc>
        <w:tc>
          <w:tcPr>
            <w:tcW w:w="2055" w:type="dxa"/>
            <w:shd w:val="clear" w:color="auto" w:fill="FDE1BF"/>
          </w:tcPr>
          <w:p w:rsidR="0030488A" w:rsidP="00F65F52" w:rsidRDefault="0030488A" w14:paraId="4FBF9775" w14:textId="77777777">
            <w:pPr>
              <w:pStyle w:val="TableParagraph"/>
              <w:spacing w:line="274" w:lineRule="exact"/>
              <w:ind w:left="113" w:right="102"/>
              <w:jc w:val="center"/>
              <w:rPr>
                <w:b/>
                <w:sz w:val="24"/>
              </w:rPr>
            </w:pPr>
            <w:r>
              <w:rPr>
                <w:b/>
                <w:sz w:val="24"/>
              </w:rPr>
              <w:t>Organization and Location</w:t>
            </w:r>
          </w:p>
        </w:tc>
        <w:tc>
          <w:tcPr>
            <w:tcW w:w="2104" w:type="dxa"/>
            <w:shd w:val="clear" w:color="auto" w:fill="FDE1BF"/>
          </w:tcPr>
          <w:p w:rsidR="0030488A" w:rsidP="00F65F52" w:rsidRDefault="0030488A" w14:paraId="042247C3" w14:textId="77777777">
            <w:pPr>
              <w:pStyle w:val="TableParagraph"/>
              <w:spacing w:line="274" w:lineRule="exact"/>
              <w:ind w:left="164" w:right="153"/>
              <w:jc w:val="center"/>
              <w:rPr>
                <w:b/>
                <w:sz w:val="24"/>
              </w:rPr>
            </w:pPr>
            <w:r>
              <w:rPr>
                <w:b/>
                <w:sz w:val="24"/>
              </w:rPr>
              <w:t>Role</w:t>
            </w:r>
          </w:p>
        </w:tc>
      </w:tr>
      <w:tr w:rsidR="0030488A" w:rsidTr="009B22F0" w14:paraId="2F71B378" w14:textId="77777777">
        <w:trPr>
          <w:trHeight w:val="515"/>
        </w:trPr>
        <w:tc>
          <w:tcPr>
            <w:tcW w:w="4954" w:type="dxa"/>
          </w:tcPr>
          <w:p w:rsidR="0030488A" w:rsidP="00F65F52" w:rsidRDefault="0030488A" w14:paraId="38E42DC5" w14:textId="77777777">
            <w:pPr>
              <w:pStyle w:val="TableParagraph"/>
              <w:rPr>
                <w:rFonts w:ascii="Times New Roman"/>
              </w:rPr>
            </w:pPr>
          </w:p>
        </w:tc>
        <w:tc>
          <w:tcPr>
            <w:tcW w:w="2055" w:type="dxa"/>
          </w:tcPr>
          <w:p w:rsidR="0030488A" w:rsidP="00F65F52" w:rsidRDefault="0030488A" w14:paraId="24BCBA81" w14:textId="77777777">
            <w:pPr>
              <w:pStyle w:val="TableParagraph"/>
              <w:rPr>
                <w:rFonts w:ascii="Times New Roman"/>
              </w:rPr>
            </w:pPr>
          </w:p>
        </w:tc>
        <w:tc>
          <w:tcPr>
            <w:tcW w:w="2104" w:type="dxa"/>
          </w:tcPr>
          <w:p w:rsidR="0030488A" w:rsidP="00F65F52" w:rsidRDefault="0030488A" w14:paraId="774BBBD4" w14:textId="77777777">
            <w:pPr>
              <w:pStyle w:val="TableParagraph"/>
              <w:rPr>
                <w:rFonts w:ascii="Times New Roman"/>
              </w:rPr>
            </w:pPr>
          </w:p>
        </w:tc>
      </w:tr>
      <w:tr w:rsidR="0030488A" w:rsidTr="009B22F0" w14:paraId="3FAEDEEE" w14:textId="77777777">
        <w:trPr>
          <w:trHeight w:val="515"/>
        </w:trPr>
        <w:tc>
          <w:tcPr>
            <w:tcW w:w="4954" w:type="dxa"/>
          </w:tcPr>
          <w:p w:rsidR="0030488A" w:rsidP="00F65F52" w:rsidRDefault="0030488A" w14:paraId="37FEDB62" w14:textId="77777777">
            <w:pPr>
              <w:pStyle w:val="TableParagraph"/>
              <w:rPr>
                <w:rFonts w:ascii="Times New Roman"/>
              </w:rPr>
            </w:pPr>
          </w:p>
        </w:tc>
        <w:tc>
          <w:tcPr>
            <w:tcW w:w="2055" w:type="dxa"/>
          </w:tcPr>
          <w:p w:rsidR="0030488A" w:rsidP="00F65F52" w:rsidRDefault="0030488A" w14:paraId="473321CE" w14:textId="77777777">
            <w:pPr>
              <w:pStyle w:val="TableParagraph"/>
              <w:rPr>
                <w:rFonts w:ascii="Times New Roman"/>
              </w:rPr>
            </w:pPr>
          </w:p>
        </w:tc>
        <w:tc>
          <w:tcPr>
            <w:tcW w:w="2104" w:type="dxa"/>
          </w:tcPr>
          <w:p w:rsidR="0030488A" w:rsidP="00F65F52" w:rsidRDefault="0030488A" w14:paraId="0FA4C88F" w14:textId="77777777">
            <w:pPr>
              <w:pStyle w:val="TableParagraph"/>
              <w:rPr>
                <w:rFonts w:ascii="Times New Roman"/>
              </w:rPr>
            </w:pPr>
          </w:p>
        </w:tc>
      </w:tr>
      <w:tr w:rsidR="0030488A" w:rsidTr="009B22F0" w14:paraId="7B830EA9" w14:textId="77777777">
        <w:trPr>
          <w:trHeight w:val="516"/>
        </w:trPr>
        <w:tc>
          <w:tcPr>
            <w:tcW w:w="4954" w:type="dxa"/>
          </w:tcPr>
          <w:p w:rsidR="0030488A" w:rsidP="00F65F52" w:rsidRDefault="0030488A" w14:paraId="32AB2727" w14:textId="77777777">
            <w:pPr>
              <w:pStyle w:val="TableParagraph"/>
              <w:rPr>
                <w:rFonts w:ascii="Times New Roman"/>
              </w:rPr>
            </w:pPr>
          </w:p>
        </w:tc>
        <w:tc>
          <w:tcPr>
            <w:tcW w:w="2055" w:type="dxa"/>
          </w:tcPr>
          <w:p w:rsidR="0030488A" w:rsidP="00F65F52" w:rsidRDefault="0030488A" w14:paraId="6B09E313" w14:textId="77777777">
            <w:pPr>
              <w:pStyle w:val="TableParagraph"/>
              <w:rPr>
                <w:rFonts w:ascii="Times New Roman"/>
              </w:rPr>
            </w:pPr>
          </w:p>
        </w:tc>
        <w:tc>
          <w:tcPr>
            <w:tcW w:w="2104" w:type="dxa"/>
          </w:tcPr>
          <w:p w:rsidR="0030488A" w:rsidP="00F65F52" w:rsidRDefault="0030488A" w14:paraId="75593CEC" w14:textId="77777777">
            <w:pPr>
              <w:pStyle w:val="TableParagraph"/>
              <w:rPr>
                <w:rFonts w:ascii="Times New Roman"/>
              </w:rPr>
            </w:pPr>
          </w:p>
        </w:tc>
      </w:tr>
      <w:tr w:rsidR="0030488A" w:rsidTr="009B22F0" w14:paraId="27B8B316" w14:textId="77777777">
        <w:trPr>
          <w:trHeight w:val="516"/>
        </w:trPr>
        <w:tc>
          <w:tcPr>
            <w:tcW w:w="4954" w:type="dxa"/>
            <w:tcBorders>
              <w:bottom w:val="single" w:color="000000" w:sz="4" w:space="0"/>
            </w:tcBorders>
          </w:tcPr>
          <w:p w:rsidR="0030488A" w:rsidP="00F65F52" w:rsidRDefault="0030488A" w14:paraId="3F476A48" w14:textId="77777777">
            <w:pPr>
              <w:pStyle w:val="TableParagraph"/>
              <w:rPr>
                <w:rFonts w:ascii="Times New Roman"/>
              </w:rPr>
            </w:pPr>
          </w:p>
        </w:tc>
        <w:tc>
          <w:tcPr>
            <w:tcW w:w="2055" w:type="dxa"/>
            <w:tcBorders>
              <w:bottom w:val="single" w:color="000000" w:sz="4" w:space="0"/>
            </w:tcBorders>
          </w:tcPr>
          <w:p w:rsidR="0030488A" w:rsidP="00F65F52" w:rsidRDefault="0030488A" w14:paraId="31C51C68" w14:textId="77777777">
            <w:pPr>
              <w:pStyle w:val="TableParagraph"/>
              <w:rPr>
                <w:rFonts w:ascii="Times New Roman"/>
              </w:rPr>
            </w:pPr>
          </w:p>
        </w:tc>
        <w:tc>
          <w:tcPr>
            <w:tcW w:w="2104" w:type="dxa"/>
            <w:tcBorders>
              <w:bottom w:val="single" w:color="000000" w:sz="4" w:space="0"/>
            </w:tcBorders>
          </w:tcPr>
          <w:p w:rsidR="0030488A" w:rsidP="00F65F52" w:rsidRDefault="0030488A" w14:paraId="71DF89DC" w14:textId="77777777">
            <w:pPr>
              <w:pStyle w:val="TableParagraph"/>
              <w:rPr>
                <w:rFonts w:ascii="Times New Roman"/>
              </w:rPr>
            </w:pPr>
          </w:p>
        </w:tc>
      </w:tr>
      <w:tr w:rsidR="009B22F0" w:rsidTr="009B22F0" w14:paraId="68FAA1C2" w14:textId="77777777">
        <w:trPr>
          <w:trHeight w:val="516"/>
        </w:trPr>
        <w:tc>
          <w:tcPr>
            <w:tcW w:w="4954" w:type="dxa"/>
            <w:tcBorders>
              <w:bottom w:val="single" w:color="000000" w:sz="4" w:space="0"/>
            </w:tcBorders>
          </w:tcPr>
          <w:p w:rsidR="009B22F0" w:rsidP="00F65F52" w:rsidRDefault="009B22F0" w14:paraId="671D8DA7" w14:textId="77777777">
            <w:pPr>
              <w:pStyle w:val="TableParagraph"/>
              <w:rPr>
                <w:rFonts w:ascii="Times New Roman"/>
              </w:rPr>
            </w:pPr>
          </w:p>
        </w:tc>
        <w:tc>
          <w:tcPr>
            <w:tcW w:w="2055" w:type="dxa"/>
            <w:tcBorders>
              <w:bottom w:val="single" w:color="000000" w:sz="4" w:space="0"/>
            </w:tcBorders>
          </w:tcPr>
          <w:p w:rsidR="009B22F0" w:rsidP="00F65F52" w:rsidRDefault="009B22F0" w14:paraId="73D02604" w14:textId="77777777">
            <w:pPr>
              <w:pStyle w:val="TableParagraph"/>
              <w:rPr>
                <w:rFonts w:ascii="Times New Roman"/>
              </w:rPr>
            </w:pPr>
          </w:p>
        </w:tc>
        <w:tc>
          <w:tcPr>
            <w:tcW w:w="2104" w:type="dxa"/>
            <w:tcBorders>
              <w:bottom w:val="single" w:color="000000" w:sz="4" w:space="0"/>
            </w:tcBorders>
          </w:tcPr>
          <w:p w:rsidR="009B22F0" w:rsidP="00F65F52" w:rsidRDefault="009B22F0" w14:paraId="134F6C4E" w14:textId="77777777">
            <w:pPr>
              <w:pStyle w:val="TableParagraph"/>
              <w:rPr>
                <w:rFonts w:ascii="Times New Roman"/>
              </w:rPr>
            </w:pPr>
          </w:p>
        </w:tc>
      </w:tr>
    </w:tbl>
    <w:p w:rsidR="000B0229" w:rsidRDefault="000B0229" w14:paraId="0943C7BA" w14:textId="6D3CE4EE">
      <w:pPr>
        <w:rPr>
          <w:sz w:val="10"/>
        </w:rPr>
        <w:sectPr w:rsidR="000B0229" w:rsidSect="00975A4F">
          <w:pgSz w:w="12240" w:h="15840" w:orient="portrait"/>
          <w:pgMar w:top="1440" w:right="820" w:bottom="280" w:left="1320" w:header="720" w:footer="720" w:gutter="0"/>
          <w:cols w:space="720"/>
        </w:sectPr>
      </w:pPr>
    </w:p>
    <w:p w:rsidR="000B0229" w:rsidP="00D0315C" w:rsidRDefault="004A4BA2" w14:paraId="58F681C7" w14:textId="77777777">
      <w:pPr>
        <w:spacing w:before="186"/>
        <w:jc w:val="center"/>
        <w:rPr>
          <w:b/>
          <w:sz w:val="44"/>
        </w:rPr>
      </w:pPr>
      <w:r>
        <w:rPr>
          <w:b/>
          <w:color w:val="F8971D"/>
          <w:sz w:val="44"/>
        </w:rPr>
        <w:t>PROJECT CONCEPT</w:t>
      </w:r>
    </w:p>
    <w:p w:rsidR="000B0229" w:rsidRDefault="004A4BA2" w14:paraId="03DD823E" w14:textId="77777777">
      <w:pPr>
        <w:spacing w:before="202"/>
        <w:ind w:left="120"/>
        <w:rPr>
          <w:sz w:val="24"/>
        </w:rPr>
      </w:pPr>
      <w:r>
        <w:rPr>
          <w:b/>
          <w:sz w:val="24"/>
          <w:u w:val="single"/>
        </w:rPr>
        <w:t>Site</w:t>
      </w:r>
      <w:r>
        <w:rPr>
          <w:b/>
          <w:sz w:val="24"/>
        </w:rPr>
        <w:t xml:space="preserve">: </w:t>
      </w:r>
      <w:r>
        <w:rPr>
          <w:sz w:val="24"/>
        </w:rPr>
        <w:t>Please list up to three (3) potential sites your team is considering for your project</w:t>
      </w:r>
    </w:p>
    <w:p w:rsidR="000B0229" w:rsidRDefault="000B0229" w14:paraId="63DA3AEB" w14:textId="77777777">
      <w:pPr>
        <w:pStyle w:val="BodyText"/>
        <w:spacing w:after="1"/>
        <w:rPr>
          <w:sz w:val="15"/>
        </w:rPr>
      </w:pPr>
    </w:p>
    <w:tbl>
      <w:tblPr>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755"/>
        <w:gridCol w:w="1440"/>
        <w:gridCol w:w="2160"/>
      </w:tblGrid>
      <w:tr w:rsidR="000B0229" w14:paraId="0015101C" w14:textId="77777777">
        <w:trPr>
          <w:trHeight w:val="586"/>
        </w:trPr>
        <w:tc>
          <w:tcPr>
            <w:tcW w:w="5755" w:type="dxa"/>
            <w:shd w:val="clear" w:color="auto" w:fill="FDE1BF"/>
          </w:tcPr>
          <w:p w:rsidR="000B0229" w:rsidRDefault="004A4BA2" w14:paraId="461344A1" w14:textId="77777777">
            <w:pPr>
              <w:pStyle w:val="TableParagraph"/>
              <w:spacing w:line="292" w:lineRule="exact"/>
              <w:ind w:left="1347"/>
              <w:rPr>
                <w:b/>
                <w:sz w:val="24"/>
              </w:rPr>
            </w:pPr>
            <w:r>
              <w:rPr>
                <w:b/>
                <w:sz w:val="24"/>
              </w:rPr>
              <w:t>Address(s) or General Location</w:t>
            </w:r>
          </w:p>
        </w:tc>
        <w:tc>
          <w:tcPr>
            <w:tcW w:w="1440" w:type="dxa"/>
            <w:shd w:val="clear" w:color="auto" w:fill="FDE1BF"/>
          </w:tcPr>
          <w:p w:rsidR="000B0229" w:rsidRDefault="004A4BA2" w14:paraId="6C3CA69B" w14:textId="77777777">
            <w:pPr>
              <w:pStyle w:val="TableParagraph"/>
              <w:spacing w:line="292" w:lineRule="exact"/>
              <w:ind w:left="113" w:right="105"/>
              <w:jc w:val="center"/>
              <w:rPr>
                <w:b/>
                <w:sz w:val="24"/>
              </w:rPr>
            </w:pPr>
            <w:r>
              <w:rPr>
                <w:b/>
                <w:sz w:val="24"/>
              </w:rPr>
              <w:t>Site Control</w:t>
            </w:r>
          </w:p>
          <w:p w:rsidR="000B0229" w:rsidRDefault="004A4BA2" w14:paraId="6DD08B81" w14:textId="77777777">
            <w:pPr>
              <w:pStyle w:val="TableParagraph"/>
              <w:spacing w:line="274" w:lineRule="exact"/>
              <w:ind w:left="113" w:right="102"/>
              <w:jc w:val="center"/>
              <w:rPr>
                <w:b/>
                <w:sz w:val="24"/>
              </w:rPr>
            </w:pPr>
            <w:r>
              <w:rPr>
                <w:b/>
                <w:sz w:val="24"/>
              </w:rPr>
              <w:t>(Y/N)</w:t>
            </w:r>
          </w:p>
        </w:tc>
        <w:tc>
          <w:tcPr>
            <w:tcW w:w="2160" w:type="dxa"/>
            <w:shd w:val="clear" w:color="auto" w:fill="FDE1BF"/>
          </w:tcPr>
          <w:p w:rsidR="000B0229" w:rsidRDefault="004A4BA2" w14:paraId="7484D629" w14:textId="77777777">
            <w:pPr>
              <w:pStyle w:val="TableParagraph"/>
              <w:spacing w:line="292" w:lineRule="exact"/>
              <w:ind w:left="164" w:right="154"/>
              <w:jc w:val="center"/>
              <w:rPr>
                <w:b/>
                <w:sz w:val="24"/>
              </w:rPr>
            </w:pPr>
            <w:r>
              <w:rPr>
                <w:b/>
                <w:sz w:val="24"/>
              </w:rPr>
              <w:t>New Construction</w:t>
            </w:r>
          </w:p>
          <w:p w:rsidR="000B0229" w:rsidRDefault="004A4BA2" w14:paraId="2718DE4E" w14:textId="77777777">
            <w:pPr>
              <w:pStyle w:val="TableParagraph"/>
              <w:spacing w:line="274" w:lineRule="exact"/>
              <w:ind w:left="164" w:right="153"/>
              <w:jc w:val="center"/>
              <w:rPr>
                <w:b/>
                <w:sz w:val="24"/>
              </w:rPr>
            </w:pPr>
            <w:r>
              <w:rPr>
                <w:b/>
                <w:sz w:val="24"/>
              </w:rPr>
              <w:t>or Rehab</w:t>
            </w:r>
          </w:p>
        </w:tc>
      </w:tr>
      <w:tr w:rsidR="000B0229" w14:paraId="7945D51E" w14:textId="77777777">
        <w:trPr>
          <w:trHeight w:val="503"/>
        </w:trPr>
        <w:tc>
          <w:tcPr>
            <w:tcW w:w="5755" w:type="dxa"/>
          </w:tcPr>
          <w:p w:rsidR="000B0229" w:rsidRDefault="000B0229" w14:paraId="4317B75F" w14:textId="77777777">
            <w:pPr>
              <w:pStyle w:val="TableParagraph"/>
              <w:rPr>
                <w:rFonts w:ascii="Times New Roman"/>
              </w:rPr>
            </w:pPr>
          </w:p>
        </w:tc>
        <w:tc>
          <w:tcPr>
            <w:tcW w:w="1440" w:type="dxa"/>
          </w:tcPr>
          <w:p w:rsidR="000B0229" w:rsidRDefault="000B0229" w14:paraId="7FE29000" w14:textId="77777777">
            <w:pPr>
              <w:pStyle w:val="TableParagraph"/>
              <w:rPr>
                <w:rFonts w:ascii="Times New Roman"/>
              </w:rPr>
            </w:pPr>
          </w:p>
        </w:tc>
        <w:tc>
          <w:tcPr>
            <w:tcW w:w="2160" w:type="dxa"/>
          </w:tcPr>
          <w:p w:rsidR="000B0229" w:rsidRDefault="000B0229" w14:paraId="31BB4B55" w14:textId="77777777">
            <w:pPr>
              <w:pStyle w:val="TableParagraph"/>
              <w:rPr>
                <w:rFonts w:ascii="Times New Roman"/>
              </w:rPr>
            </w:pPr>
          </w:p>
        </w:tc>
      </w:tr>
      <w:tr w:rsidR="000B0229" w14:paraId="35DAEABF" w14:textId="77777777">
        <w:trPr>
          <w:trHeight w:val="503"/>
        </w:trPr>
        <w:tc>
          <w:tcPr>
            <w:tcW w:w="5755" w:type="dxa"/>
          </w:tcPr>
          <w:p w:rsidR="000B0229" w:rsidRDefault="000B0229" w14:paraId="070DC68E" w14:textId="77777777">
            <w:pPr>
              <w:pStyle w:val="TableParagraph"/>
              <w:rPr>
                <w:rFonts w:ascii="Times New Roman"/>
              </w:rPr>
            </w:pPr>
          </w:p>
        </w:tc>
        <w:tc>
          <w:tcPr>
            <w:tcW w:w="1440" w:type="dxa"/>
          </w:tcPr>
          <w:p w:rsidR="000B0229" w:rsidRDefault="000B0229" w14:paraId="3686E35E" w14:textId="77777777">
            <w:pPr>
              <w:pStyle w:val="TableParagraph"/>
              <w:rPr>
                <w:rFonts w:ascii="Times New Roman"/>
              </w:rPr>
            </w:pPr>
          </w:p>
        </w:tc>
        <w:tc>
          <w:tcPr>
            <w:tcW w:w="2160" w:type="dxa"/>
          </w:tcPr>
          <w:p w:rsidR="000B0229" w:rsidRDefault="000B0229" w14:paraId="6FCD664F" w14:textId="77777777">
            <w:pPr>
              <w:pStyle w:val="TableParagraph"/>
              <w:rPr>
                <w:rFonts w:ascii="Times New Roman"/>
              </w:rPr>
            </w:pPr>
          </w:p>
        </w:tc>
      </w:tr>
      <w:tr w:rsidR="000B0229" w14:paraId="6AD00F45" w14:textId="77777777">
        <w:trPr>
          <w:trHeight w:val="504"/>
        </w:trPr>
        <w:tc>
          <w:tcPr>
            <w:tcW w:w="5755" w:type="dxa"/>
          </w:tcPr>
          <w:p w:rsidR="000B0229" w:rsidRDefault="000B0229" w14:paraId="2A6C7994" w14:textId="77777777">
            <w:pPr>
              <w:pStyle w:val="TableParagraph"/>
              <w:rPr>
                <w:rFonts w:ascii="Times New Roman"/>
              </w:rPr>
            </w:pPr>
          </w:p>
        </w:tc>
        <w:tc>
          <w:tcPr>
            <w:tcW w:w="1440" w:type="dxa"/>
          </w:tcPr>
          <w:p w:rsidR="000B0229" w:rsidRDefault="000B0229" w14:paraId="1E80F497" w14:textId="77777777">
            <w:pPr>
              <w:pStyle w:val="TableParagraph"/>
              <w:rPr>
                <w:rFonts w:ascii="Times New Roman"/>
              </w:rPr>
            </w:pPr>
          </w:p>
        </w:tc>
        <w:tc>
          <w:tcPr>
            <w:tcW w:w="2160" w:type="dxa"/>
          </w:tcPr>
          <w:p w:rsidR="000B0229" w:rsidRDefault="000B0229" w14:paraId="543405D1" w14:textId="77777777">
            <w:pPr>
              <w:pStyle w:val="TableParagraph"/>
              <w:rPr>
                <w:rFonts w:ascii="Times New Roman"/>
              </w:rPr>
            </w:pPr>
          </w:p>
        </w:tc>
      </w:tr>
    </w:tbl>
    <w:p w:rsidR="00DE233B" w:rsidP="00D0315C" w:rsidRDefault="004A4BA2" w14:paraId="20CAE890" w14:textId="40607F46">
      <w:pPr>
        <w:spacing w:before="183"/>
        <w:rPr>
          <w:b/>
          <w:sz w:val="24"/>
          <w:u w:val="single"/>
        </w:rPr>
      </w:pPr>
      <w:r>
        <w:rPr>
          <w:b/>
          <w:sz w:val="24"/>
          <w:u w:val="single"/>
        </w:rPr>
        <w:t>Design Concept:</w:t>
      </w:r>
      <w:r w:rsidRPr="00D0315C" w:rsidR="00BC5467">
        <w:rPr>
          <w:sz w:val="24"/>
        </w:rPr>
        <w:t xml:space="preserve"> Please provide</w:t>
      </w:r>
      <w:r w:rsidRPr="00D0315C" w:rsidR="00BC5467">
        <w:rPr>
          <w:i/>
          <w:sz w:val="24"/>
        </w:rPr>
        <w:t xml:space="preserve"> estimates</w:t>
      </w:r>
      <w:r w:rsidRPr="00D0315C" w:rsidR="00BC5467">
        <w:rPr>
          <w:sz w:val="24"/>
        </w:rPr>
        <w:t xml:space="preserve"> of the following:</w:t>
      </w:r>
    </w:p>
    <w:tbl>
      <w:tblPr>
        <w:tblStyle w:val="TableGrid"/>
        <w:tblW w:w="9970" w:type="dxa"/>
        <w:tblInd w:w="120" w:type="dxa"/>
        <w:tblLook w:val="04A0" w:firstRow="1" w:lastRow="0" w:firstColumn="1" w:lastColumn="0" w:noHBand="0" w:noVBand="1"/>
      </w:tblPr>
      <w:tblGrid>
        <w:gridCol w:w="3555"/>
        <w:gridCol w:w="1260"/>
        <w:gridCol w:w="2235"/>
        <w:gridCol w:w="1620"/>
        <w:gridCol w:w="1300"/>
      </w:tblGrid>
      <w:tr w:rsidR="00DE233B" w:rsidTr="2B53390A" w14:paraId="43B3C427" w14:textId="77777777">
        <w:tc>
          <w:tcPr>
            <w:tcW w:w="3555" w:type="dxa"/>
            <w:shd w:val="clear" w:color="auto" w:fill="FDE9D9" w:themeFill="accent6" w:themeFillTint="33"/>
          </w:tcPr>
          <w:p w:rsidR="00DE233B" w:rsidRDefault="00DE233B" w14:paraId="2348999B" w14:textId="77777777">
            <w:pPr>
              <w:spacing w:before="155" w:line="259" w:lineRule="auto"/>
              <w:ind w:right="557"/>
              <w:rPr>
                <w:b/>
                <w:sz w:val="24"/>
                <w:u w:val="single"/>
              </w:rPr>
            </w:pPr>
            <w:r>
              <w:rPr>
                <w:b/>
                <w:sz w:val="24"/>
                <w:u w:val="single"/>
              </w:rPr>
              <w:t>Total # of Units</w:t>
            </w:r>
          </w:p>
        </w:tc>
        <w:tc>
          <w:tcPr>
            <w:tcW w:w="6415" w:type="dxa"/>
            <w:gridSpan w:val="4"/>
          </w:tcPr>
          <w:p w:rsidR="00DE233B" w:rsidRDefault="00DE233B" w14:paraId="3339991D" w14:textId="77777777">
            <w:pPr>
              <w:spacing w:before="155" w:line="259" w:lineRule="auto"/>
              <w:ind w:right="557"/>
              <w:rPr>
                <w:b/>
                <w:sz w:val="24"/>
                <w:u w:val="single"/>
              </w:rPr>
            </w:pPr>
          </w:p>
        </w:tc>
      </w:tr>
      <w:tr w:rsidR="00DE233B" w:rsidTr="2B53390A" w14:paraId="62C1A7C1" w14:textId="77777777">
        <w:tc>
          <w:tcPr>
            <w:tcW w:w="3555" w:type="dxa"/>
            <w:shd w:val="clear" w:color="auto" w:fill="FDE9D9" w:themeFill="accent6" w:themeFillTint="33"/>
          </w:tcPr>
          <w:p w:rsidR="00DE233B" w:rsidRDefault="00DE233B" w14:paraId="6278E51B" w14:textId="77777777">
            <w:pPr>
              <w:spacing w:before="155" w:line="259" w:lineRule="auto"/>
              <w:ind w:right="557"/>
              <w:rPr>
                <w:b/>
                <w:sz w:val="24"/>
                <w:u w:val="single"/>
              </w:rPr>
            </w:pPr>
            <w:r>
              <w:rPr>
                <w:b/>
                <w:sz w:val="24"/>
                <w:u w:val="single"/>
              </w:rPr>
              <w:t>Total # of Buildings</w:t>
            </w:r>
          </w:p>
        </w:tc>
        <w:tc>
          <w:tcPr>
            <w:tcW w:w="6415" w:type="dxa"/>
            <w:gridSpan w:val="4"/>
          </w:tcPr>
          <w:p w:rsidR="00DE233B" w:rsidRDefault="00DE233B" w14:paraId="52FA2DF3" w14:textId="77777777">
            <w:pPr>
              <w:spacing w:before="155" w:line="259" w:lineRule="auto"/>
              <w:ind w:right="557"/>
              <w:rPr>
                <w:b/>
                <w:sz w:val="24"/>
                <w:u w:val="single"/>
              </w:rPr>
            </w:pPr>
          </w:p>
        </w:tc>
      </w:tr>
      <w:tr w:rsidR="00DE233B" w:rsidTr="2B53390A" w14:paraId="42C339FB" w14:textId="77777777">
        <w:tc>
          <w:tcPr>
            <w:tcW w:w="3555" w:type="dxa"/>
            <w:shd w:val="clear" w:color="auto" w:fill="FDE9D9" w:themeFill="accent6" w:themeFillTint="33"/>
          </w:tcPr>
          <w:p w:rsidR="00DE233B" w:rsidP="2B53390A" w:rsidRDefault="00DE233B" w14:paraId="3A4D8735" w14:textId="7B44B7E8">
            <w:pPr>
              <w:spacing w:before="155" w:line="259" w:lineRule="auto"/>
              <w:ind w:right="557"/>
              <w:rPr>
                <w:b/>
                <w:bCs/>
                <w:sz w:val="24"/>
                <w:szCs w:val="24"/>
                <w:u w:val="single"/>
              </w:rPr>
            </w:pPr>
            <w:r w:rsidRPr="2B53390A">
              <w:rPr>
                <w:b/>
                <w:bCs/>
                <w:sz w:val="24"/>
                <w:szCs w:val="24"/>
                <w:u w:val="single"/>
              </w:rPr>
              <w:t>Single Site</w:t>
            </w:r>
            <w:r w:rsidRPr="2B53390A" w:rsidR="0045741A">
              <w:rPr>
                <w:b/>
                <w:bCs/>
                <w:sz w:val="24"/>
                <w:szCs w:val="24"/>
                <w:u w:val="single"/>
              </w:rPr>
              <w:t xml:space="preserve"> (100%</w:t>
            </w:r>
            <w:r w:rsidRPr="2B53390A" w:rsidR="00D0315C">
              <w:rPr>
                <w:b/>
                <w:bCs/>
                <w:sz w:val="24"/>
                <w:szCs w:val="24"/>
                <w:u w:val="single"/>
              </w:rPr>
              <w:t xml:space="preserve"> PSH</w:t>
            </w:r>
            <w:r w:rsidRPr="2B53390A" w:rsidR="0045741A">
              <w:rPr>
                <w:b/>
                <w:bCs/>
                <w:sz w:val="24"/>
                <w:szCs w:val="24"/>
                <w:u w:val="single"/>
              </w:rPr>
              <w:t>)</w:t>
            </w:r>
            <w:r w:rsidRPr="2B53390A">
              <w:rPr>
                <w:b/>
                <w:bCs/>
                <w:sz w:val="24"/>
                <w:szCs w:val="24"/>
                <w:u w:val="single"/>
              </w:rPr>
              <w:t xml:space="preserve"> or Integrated</w:t>
            </w:r>
            <w:r w:rsidRPr="2B53390A" w:rsidR="00D0315C">
              <w:rPr>
                <w:b/>
                <w:bCs/>
                <w:sz w:val="24"/>
                <w:szCs w:val="24"/>
                <w:u w:val="single"/>
              </w:rPr>
              <w:t xml:space="preserve"> (</w:t>
            </w:r>
            <w:r w:rsidRPr="2B53390A" w:rsidR="188C31FF">
              <w:rPr>
                <w:b/>
                <w:bCs/>
                <w:sz w:val="24"/>
                <w:szCs w:val="24"/>
                <w:u w:val="single"/>
              </w:rPr>
              <w:t>s</w:t>
            </w:r>
            <w:r w:rsidRPr="2B53390A" w:rsidR="00D0315C">
              <w:rPr>
                <w:b/>
                <w:bCs/>
                <w:sz w:val="24"/>
                <w:szCs w:val="24"/>
                <w:u w:val="single"/>
              </w:rPr>
              <w:t>pecify % PSH)</w:t>
            </w:r>
            <w:r w:rsidRPr="2B53390A" w:rsidR="0045741A">
              <w:rPr>
                <w:b/>
                <w:bCs/>
                <w:sz w:val="24"/>
                <w:szCs w:val="24"/>
                <w:u w:val="single"/>
              </w:rPr>
              <w:t xml:space="preserve"> </w:t>
            </w:r>
          </w:p>
        </w:tc>
        <w:tc>
          <w:tcPr>
            <w:tcW w:w="6415" w:type="dxa"/>
            <w:gridSpan w:val="4"/>
          </w:tcPr>
          <w:p w:rsidR="00DE233B" w:rsidRDefault="00DE233B" w14:paraId="4B48CBE7" w14:textId="77777777">
            <w:pPr>
              <w:spacing w:before="155" w:line="259" w:lineRule="auto"/>
              <w:ind w:right="557"/>
              <w:rPr>
                <w:b/>
                <w:sz w:val="24"/>
                <w:u w:val="single"/>
              </w:rPr>
            </w:pPr>
          </w:p>
        </w:tc>
      </w:tr>
      <w:tr w:rsidR="00D0315C" w:rsidTr="2B53390A" w14:paraId="04AD0794" w14:textId="77777777">
        <w:tc>
          <w:tcPr>
            <w:tcW w:w="3555" w:type="dxa"/>
            <w:shd w:val="clear" w:color="auto" w:fill="FDE9D9" w:themeFill="accent6" w:themeFillTint="33"/>
          </w:tcPr>
          <w:p w:rsidR="00DE233B" w:rsidP="2B53390A" w:rsidRDefault="00BC5467" w14:paraId="56941C96" w14:textId="3DE38B85">
            <w:pPr>
              <w:spacing w:before="155" w:line="259" w:lineRule="auto"/>
              <w:ind w:right="557"/>
              <w:rPr>
                <w:b/>
                <w:bCs/>
                <w:u w:val="single"/>
              </w:rPr>
            </w:pPr>
            <w:r w:rsidRPr="2B53390A">
              <w:rPr>
                <w:b/>
                <w:bCs/>
                <w:u w:val="single"/>
              </w:rPr>
              <w:t>Unit Type:</w:t>
            </w:r>
          </w:p>
        </w:tc>
        <w:tc>
          <w:tcPr>
            <w:tcW w:w="1260" w:type="dxa"/>
            <w:shd w:val="clear" w:color="auto" w:fill="FDE9D9" w:themeFill="accent6" w:themeFillTint="33"/>
          </w:tcPr>
          <w:p w:rsidR="00DE233B" w:rsidP="2B53390A" w:rsidRDefault="00DE233B" w14:paraId="0B198E7F" w14:textId="5927209A">
            <w:pPr>
              <w:spacing w:before="155" w:line="259" w:lineRule="auto"/>
              <w:ind w:right="557"/>
              <w:rPr>
                <w:b/>
                <w:bCs/>
                <w:u w:val="single"/>
              </w:rPr>
            </w:pPr>
            <w:r w:rsidRPr="2B53390A">
              <w:rPr>
                <w:b/>
                <w:bCs/>
                <w:u w:val="single"/>
              </w:rPr>
              <w:t>PSH</w:t>
            </w:r>
          </w:p>
        </w:tc>
        <w:tc>
          <w:tcPr>
            <w:tcW w:w="2235" w:type="dxa"/>
            <w:shd w:val="clear" w:color="auto" w:fill="FDE9D9" w:themeFill="accent6" w:themeFillTint="33"/>
          </w:tcPr>
          <w:p w:rsidRPr="00D0315C" w:rsidR="00DE233B" w:rsidP="2B53390A" w:rsidRDefault="00DE233B" w14:paraId="6E7C561B" w14:textId="2A66858E">
            <w:pPr>
              <w:spacing w:before="155" w:line="259" w:lineRule="auto"/>
              <w:ind w:right="557"/>
              <w:rPr>
                <w:b/>
                <w:bCs/>
                <w:u w:val="single"/>
              </w:rPr>
            </w:pPr>
            <w:r w:rsidRPr="2B53390A">
              <w:rPr>
                <w:b/>
                <w:bCs/>
                <w:u w:val="single"/>
              </w:rPr>
              <w:t>0</w:t>
            </w:r>
            <w:r w:rsidRPr="2B53390A" w:rsidR="2F4F5BCB">
              <w:rPr>
                <w:b/>
                <w:bCs/>
                <w:u w:val="single"/>
              </w:rPr>
              <w:t xml:space="preserve">- </w:t>
            </w:r>
            <w:r w:rsidRPr="2B53390A">
              <w:rPr>
                <w:b/>
                <w:bCs/>
                <w:u w:val="single"/>
              </w:rPr>
              <w:t>30%</w:t>
            </w:r>
            <w:r w:rsidRPr="2B53390A" w:rsidR="434B7A44">
              <w:rPr>
                <w:b/>
                <w:bCs/>
                <w:u w:val="single"/>
              </w:rPr>
              <w:t xml:space="preserve">  </w:t>
            </w:r>
            <w:r w:rsidRPr="2B53390A" w:rsidR="0E95DD94">
              <w:rPr>
                <w:b/>
                <w:bCs/>
                <w:u w:val="single"/>
              </w:rPr>
              <w:t xml:space="preserve">AMI </w:t>
            </w:r>
            <w:r>
              <w:br/>
            </w:r>
            <w:r w:rsidRPr="2B53390A">
              <w:rPr>
                <w:b/>
                <w:bCs/>
                <w:u w:val="single"/>
              </w:rPr>
              <w:t>(Not PSH)</w:t>
            </w:r>
          </w:p>
        </w:tc>
        <w:tc>
          <w:tcPr>
            <w:tcW w:w="1620" w:type="dxa"/>
            <w:shd w:val="clear" w:color="auto" w:fill="FDE9D9" w:themeFill="accent6" w:themeFillTint="33"/>
          </w:tcPr>
          <w:p w:rsidR="00DE233B" w:rsidP="2B53390A" w:rsidRDefault="65ECF93C" w14:paraId="33003DF3" w14:textId="287BFABC">
            <w:pPr>
              <w:spacing w:before="155" w:line="259" w:lineRule="auto"/>
              <w:ind w:right="557"/>
              <w:rPr>
                <w:b/>
                <w:bCs/>
                <w:u w:val="single"/>
              </w:rPr>
            </w:pPr>
            <w:r w:rsidRPr="2B53390A">
              <w:rPr>
                <w:b/>
                <w:bCs/>
                <w:u w:val="single"/>
              </w:rPr>
              <w:t>30</w:t>
            </w:r>
            <w:r w:rsidRPr="2B53390A" w:rsidR="1F2FCE61">
              <w:rPr>
                <w:b/>
                <w:bCs/>
                <w:u w:val="single"/>
              </w:rPr>
              <w:t xml:space="preserve">- </w:t>
            </w:r>
            <w:r w:rsidRPr="2B53390A" w:rsidR="00DE233B">
              <w:rPr>
                <w:b/>
                <w:bCs/>
                <w:u w:val="single"/>
              </w:rPr>
              <w:t>60%</w:t>
            </w:r>
            <w:r w:rsidRPr="2B53390A" w:rsidR="31E7F4F6">
              <w:rPr>
                <w:b/>
                <w:bCs/>
                <w:u w:val="single"/>
              </w:rPr>
              <w:t xml:space="preserve"> </w:t>
            </w:r>
            <w:r w:rsidRPr="2B53390A" w:rsidR="14AD13C5">
              <w:rPr>
                <w:b/>
                <w:bCs/>
                <w:u w:val="single"/>
              </w:rPr>
              <w:t>AMI</w:t>
            </w:r>
          </w:p>
        </w:tc>
        <w:tc>
          <w:tcPr>
            <w:tcW w:w="1300" w:type="dxa"/>
            <w:shd w:val="clear" w:color="auto" w:fill="FDE9D9" w:themeFill="accent6" w:themeFillTint="33"/>
          </w:tcPr>
          <w:p w:rsidR="00DE233B" w:rsidP="2B53390A" w:rsidRDefault="14AD13C5" w14:paraId="2B555BBC" w14:textId="21356902">
            <w:pPr>
              <w:spacing w:before="155" w:line="259" w:lineRule="auto"/>
              <w:ind w:right="557"/>
              <w:rPr>
                <w:b/>
                <w:bCs/>
                <w:u w:val="single"/>
              </w:rPr>
            </w:pPr>
            <w:r w:rsidRPr="2B53390A">
              <w:rPr>
                <w:b/>
                <w:bCs/>
                <w:u w:val="single"/>
              </w:rPr>
              <w:t>60</w:t>
            </w:r>
            <w:r w:rsidRPr="2B53390A" w:rsidR="3CD1870E">
              <w:rPr>
                <w:b/>
                <w:bCs/>
                <w:u w:val="single"/>
              </w:rPr>
              <w:t>-</w:t>
            </w:r>
            <w:r w:rsidRPr="2B53390A" w:rsidR="00DE233B">
              <w:rPr>
                <w:b/>
                <w:bCs/>
                <w:u w:val="single"/>
              </w:rPr>
              <w:t>80%</w:t>
            </w:r>
            <w:r w:rsidRPr="2B53390A" w:rsidR="6E63EC6C">
              <w:rPr>
                <w:b/>
                <w:bCs/>
                <w:u w:val="single"/>
              </w:rPr>
              <w:t xml:space="preserve"> AMI</w:t>
            </w:r>
          </w:p>
        </w:tc>
      </w:tr>
      <w:tr w:rsidR="00D0315C" w:rsidTr="2B53390A" w14:paraId="1B69ACB6" w14:textId="77777777">
        <w:tc>
          <w:tcPr>
            <w:tcW w:w="3555" w:type="dxa"/>
            <w:shd w:val="clear" w:color="auto" w:fill="FDE9D9" w:themeFill="accent6" w:themeFillTint="33"/>
          </w:tcPr>
          <w:p w:rsidR="00DE233B" w:rsidP="2B53390A" w:rsidRDefault="00DE233B" w14:paraId="7D0868CB" w14:textId="77777777">
            <w:pPr>
              <w:spacing w:before="155" w:line="259" w:lineRule="auto"/>
              <w:ind w:right="557"/>
              <w:rPr>
                <w:b/>
                <w:bCs/>
                <w:u w:val="single"/>
              </w:rPr>
            </w:pPr>
            <w:r w:rsidRPr="2B53390A">
              <w:rPr>
                <w:b/>
                <w:bCs/>
                <w:u w:val="single"/>
              </w:rPr>
              <w:t># of SRO Units</w:t>
            </w:r>
          </w:p>
        </w:tc>
        <w:tc>
          <w:tcPr>
            <w:tcW w:w="1260" w:type="dxa"/>
          </w:tcPr>
          <w:p w:rsidR="00DE233B" w:rsidRDefault="00DE233B" w14:paraId="46A91E25" w14:textId="77777777">
            <w:pPr>
              <w:spacing w:before="155" w:line="259" w:lineRule="auto"/>
              <w:ind w:right="557"/>
              <w:rPr>
                <w:b/>
                <w:sz w:val="24"/>
                <w:u w:val="single"/>
              </w:rPr>
            </w:pPr>
          </w:p>
        </w:tc>
        <w:tc>
          <w:tcPr>
            <w:tcW w:w="2235" w:type="dxa"/>
          </w:tcPr>
          <w:p w:rsidR="00DE233B" w:rsidRDefault="00DE233B" w14:paraId="60F64895" w14:textId="77777777">
            <w:pPr>
              <w:spacing w:before="155" w:line="259" w:lineRule="auto"/>
              <w:ind w:right="557"/>
              <w:rPr>
                <w:b/>
                <w:sz w:val="24"/>
                <w:u w:val="single"/>
              </w:rPr>
            </w:pPr>
          </w:p>
        </w:tc>
        <w:tc>
          <w:tcPr>
            <w:tcW w:w="1620" w:type="dxa"/>
          </w:tcPr>
          <w:p w:rsidR="00DE233B" w:rsidRDefault="00DE233B" w14:paraId="634B5F7B" w14:textId="77777777">
            <w:pPr>
              <w:spacing w:before="155" w:line="259" w:lineRule="auto"/>
              <w:ind w:right="557"/>
              <w:rPr>
                <w:b/>
                <w:sz w:val="24"/>
                <w:u w:val="single"/>
              </w:rPr>
            </w:pPr>
          </w:p>
        </w:tc>
        <w:tc>
          <w:tcPr>
            <w:tcW w:w="1300" w:type="dxa"/>
          </w:tcPr>
          <w:p w:rsidR="00DE233B" w:rsidRDefault="00DE233B" w14:paraId="5D9AEC57" w14:textId="77777777">
            <w:pPr>
              <w:spacing w:before="155" w:line="259" w:lineRule="auto"/>
              <w:ind w:right="557"/>
              <w:rPr>
                <w:b/>
                <w:sz w:val="24"/>
                <w:u w:val="single"/>
              </w:rPr>
            </w:pPr>
          </w:p>
        </w:tc>
      </w:tr>
      <w:tr w:rsidR="00D0315C" w:rsidTr="2B53390A" w14:paraId="724315CA" w14:textId="77777777">
        <w:tc>
          <w:tcPr>
            <w:tcW w:w="3555" w:type="dxa"/>
            <w:shd w:val="clear" w:color="auto" w:fill="FDE9D9" w:themeFill="accent6" w:themeFillTint="33"/>
          </w:tcPr>
          <w:p w:rsidR="00DE233B" w:rsidP="2B53390A" w:rsidRDefault="00DE233B" w14:paraId="40137332" w14:textId="77777777">
            <w:pPr>
              <w:spacing w:before="155" w:line="259" w:lineRule="auto"/>
              <w:ind w:right="557"/>
              <w:rPr>
                <w:b/>
                <w:bCs/>
                <w:u w:val="single"/>
              </w:rPr>
            </w:pPr>
            <w:r w:rsidRPr="2B53390A">
              <w:rPr>
                <w:b/>
                <w:bCs/>
                <w:u w:val="single"/>
              </w:rPr>
              <w:t># of Studio Units</w:t>
            </w:r>
          </w:p>
        </w:tc>
        <w:tc>
          <w:tcPr>
            <w:tcW w:w="1260" w:type="dxa"/>
          </w:tcPr>
          <w:p w:rsidR="00DE233B" w:rsidRDefault="00DE233B" w14:paraId="45371E07" w14:textId="77777777">
            <w:pPr>
              <w:spacing w:before="155" w:line="259" w:lineRule="auto"/>
              <w:ind w:right="557"/>
              <w:rPr>
                <w:b/>
                <w:sz w:val="24"/>
                <w:u w:val="single"/>
              </w:rPr>
            </w:pPr>
          </w:p>
        </w:tc>
        <w:tc>
          <w:tcPr>
            <w:tcW w:w="2235" w:type="dxa"/>
          </w:tcPr>
          <w:p w:rsidR="00DE233B" w:rsidRDefault="00DE233B" w14:paraId="6E87DCB7" w14:textId="77777777">
            <w:pPr>
              <w:spacing w:before="155" w:line="259" w:lineRule="auto"/>
              <w:ind w:right="557"/>
              <w:rPr>
                <w:b/>
                <w:sz w:val="24"/>
                <w:u w:val="single"/>
              </w:rPr>
            </w:pPr>
          </w:p>
        </w:tc>
        <w:tc>
          <w:tcPr>
            <w:tcW w:w="1620" w:type="dxa"/>
          </w:tcPr>
          <w:p w:rsidR="00DE233B" w:rsidRDefault="00DE233B" w14:paraId="6D2B4114" w14:textId="77777777">
            <w:pPr>
              <w:spacing w:before="155" w:line="259" w:lineRule="auto"/>
              <w:ind w:right="557"/>
              <w:rPr>
                <w:b/>
                <w:sz w:val="24"/>
                <w:u w:val="single"/>
              </w:rPr>
            </w:pPr>
          </w:p>
        </w:tc>
        <w:tc>
          <w:tcPr>
            <w:tcW w:w="1300" w:type="dxa"/>
          </w:tcPr>
          <w:p w:rsidR="00DE233B" w:rsidRDefault="00DE233B" w14:paraId="2F6C8BFC" w14:textId="77777777">
            <w:pPr>
              <w:spacing w:before="155" w:line="259" w:lineRule="auto"/>
              <w:ind w:right="557"/>
              <w:rPr>
                <w:b/>
                <w:sz w:val="24"/>
                <w:u w:val="single"/>
              </w:rPr>
            </w:pPr>
          </w:p>
        </w:tc>
      </w:tr>
      <w:tr w:rsidR="00D0315C" w:rsidTr="2B53390A" w14:paraId="3CFFDF0F" w14:textId="77777777">
        <w:tc>
          <w:tcPr>
            <w:tcW w:w="3555" w:type="dxa"/>
            <w:shd w:val="clear" w:color="auto" w:fill="FDE9D9" w:themeFill="accent6" w:themeFillTint="33"/>
          </w:tcPr>
          <w:p w:rsidR="00DE233B" w:rsidP="2B53390A" w:rsidRDefault="00DE233B" w14:paraId="12A7DF05" w14:textId="77777777">
            <w:pPr>
              <w:spacing w:before="155" w:line="259" w:lineRule="auto"/>
              <w:ind w:right="557"/>
              <w:rPr>
                <w:b/>
                <w:bCs/>
                <w:u w:val="single"/>
              </w:rPr>
            </w:pPr>
            <w:r w:rsidRPr="2B53390A">
              <w:rPr>
                <w:b/>
                <w:bCs/>
                <w:u w:val="single"/>
              </w:rPr>
              <w:t># of 1 BR Units</w:t>
            </w:r>
          </w:p>
        </w:tc>
        <w:tc>
          <w:tcPr>
            <w:tcW w:w="1260" w:type="dxa"/>
          </w:tcPr>
          <w:p w:rsidR="00DE233B" w:rsidRDefault="00DE233B" w14:paraId="4D238760" w14:textId="77777777">
            <w:pPr>
              <w:spacing w:before="155" w:line="259" w:lineRule="auto"/>
              <w:ind w:right="557"/>
              <w:rPr>
                <w:b/>
                <w:sz w:val="24"/>
                <w:u w:val="single"/>
              </w:rPr>
            </w:pPr>
          </w:p>
        </w:tc>
        <w:tc>
          <w:tcPr>
            <w:tcW w:w="2235" w:type="dxa"/>
          </w:tcPr>
          <w:p w:rsidR="00DE233B" w:rsidRDefault="00DE233B" w14:paraId="670D4F6E" w14:textId="77777777">
            <w:pPr>
              <w:spacing w:before="155" w:line="259" w:lineRule="auto"/>
              <w:ind w:right="557"/>
              <w:rPr>
                <w:b/>
                <w:sz w:val="24"/>
                <w:u w:val="single"/>
              </w:rPr>
            </w:pPr>
          </w:p>
        </w:tc>
        <w:tc>
          <w:tcPr>
            <w:tcW w:w="1620" w:type="dxa"/>
          </w:tcPr>
          <w:p w:rsidR="00DE233B" w:rsidRDefault="00DE233B" w14:paraId="04AD1BD6" w14:textId="77777777">
            <w:pPr>
              <w:spacing w:before="155" w:line="259" w:lineRule="auto"/>
              <w:ind w:right="557"/>
              <w:rPr>
                <w:b/>
                <w:sz w:val="24"/>
                <w:u w:val="single"/>
              </w:rPr>
            </w:pPr>
          </w:p>
        </w:tc>
        <w:tc>
          <w:tcPr>
            <w:tcW w:w="1300" w:type="dxa"/>
          </w:tcPr>
          <w:p w:rsidR="00DE233B" w:rsidRDefault="00DE233B" w14:paraId="0011914D" w14:textId="77777777">
            <w:pPr>
              <w:spacing w:before="155" w:line="259" w:lineRule="auto"/>
              <w:ind w:right="557"/>
              <w:rPr>
                <w:b/>
                <w:sz w:val="24"/>
                <w:u w:val="single"/>
              </w:rPr>
            </w:pPr>
          </w:p>
        </w:tc>
      </w:tr>
      <w:tr w:rsidR="00D0315C" w:rsidTr="2B53390A" w14:paraId="23146328" w14:textId="77777777">
        <w:tc>
          <w:tcPr>
            <w:tcW w:w="3555" w:type="dxa"/>
            <w:shd w:val="clear" w:color="auto" w:fill="FDE9D9" w:themeFill="accent6" w:themeFillTint="33"/>
          </w:tcPr>
          <w:p w:rsidR="00DE233B" w:rsidP="2B53390A" w:rsidRDefault="00DE233B" w14:paraId="3F1D231C" w14:textId="77777777">
            <w:pPr>
              <w:spacing w:before="155" w:line="259" w:lineRule="auto"/>
              <w:ind w:right="557"/>
              <w:rPr>
                <w:b/>
                <w:bCs/>
                <w:u w:val="single"/>
              </w:rPr>
            </w:pPr>
            <w:r w:rsidRPr="2B53390A">
              <w:rPr>
                <w:b/>
                <w:bCs/>
                <w:u w:val="single"/>
              </w:rPr>
              <w:t># of 2 BR Units</w:t>
            </w:r>
          </w:p>
        </w:tc>
        <w:tc>
          <w:tcPr>
            <w:tcW w:w="1260" w:type="dxa"/>
          </w:tcPr>
          <w:p w:rsidR="00DE233B" w:rsidRDefault="00DE233B" w14:paraId="5BD8B66C" w14:textId="77777777">
            <w:pPr>
              <w:spacing w:before="155" w:line="259" w:lineRule="auto"/>
              <w:ind w:right="557"/>
              <w:rPr>
                <w:b/>
                <w:sz w:val="24"/>
                <w:u w:val="single"/>
              </w:rPr>
            </w:pPr>
          </w:p>
        </w:tc>
        <w:tc>
          <w:tcPr>
            <w:tcW w:w="2235" w:type="dxa"/>
          </w:tcPr>
          <w:p w:rsidR="00DE233B" w:rsidRDefault="00DE233B" w14:paraId="23DB317E" w14:textId="77777777">
            <w:pPr>
              <w:spacing w:before="155" w:line="259" w:lineRule="auto"/>
              <w:ind w:right="557"/>
              <w:rPr>
                <w:b/>
                <w:sz w:val="24"/>
                <w:u w:val="single"/>
              </w:rPr>
            </w:pPr>
          </w:p>
        </w:tc>
        <w:tc>
          <w:tcPr>
            <w:tcW w:w="1620" w:type="dxa"/>
          </w:tcPr>
          <w:p w:rsidR="00DE233B" w:rsidRDefault="00DE233B" w14:paraId="2B066399" w14:textId="77777777">
            <w:pPr>
              <w:spacing w:before="155" w:line="259" w:lineRule="auto"/>
              <w:ind w:right="557"/>
              <w:rPr>
                <w:b/>
                <w:sz w:val="24"/>
                <w:u w:val="single"/>
              </w:rPr>
            </w:pPr>
          </w:p>
        </w:tc>
        <w:tc>
          <w:tcPr>
            <w:tcW w:w="1300" w:type="dxa"/>
          </w:tcPr>
          <w:p w:rsidR="00DE233B" w:rsidRDefault="00DE233B" w14:paraId="2F27C098" w14:textId="77777777">
            <w:pPr>
              <w:spacing w:before="155" w:line="259" w:lineRule="auto"/>
              <w:ind w:right="557"/>
              <w:rPr>
                <w:b/>
                <w:sz w:val="24"/>
                <w:u w:val="single"/>
              </w:rPr>
            </w:pPr>
          </w:p>
        </w:tc>
      </w:tr>
      <w:tr w:rsidR="00D0315C" w:rsidTr="2B53390A" w14:paraId="7EBCC27F" w14:textId="77777777">
        <w:tc>
          <w:tcPr>
            <w:tcW w:w="3555" w:type="dxa"/>
            <w:shd w:val="clear" w:color="auto" w:fill="FDE9D9" w:themeFill="accent6" w:themeFillTint="33"/>
          </w:tcPr>
          <w:p w:rsidR="00DE233B" w:rsidP="2B53390A" w:rsidRDefault="00DE233B" w14:paraId="602CCA80" w14:textId="77777777">
            <w:pPr>
              <w:spacing w:before="155" w:line="259" w:lineRule="auto"/>
              <w:ind w:right="557"/>
              <w:rPr>
                <w:b/>
                <w:bCs/>
                <w:u w:val="single"/>
              </w:rPr>
            </w:pPr>
            <w:r w:rsidRPr="2B53390A">
              <w:rPr>
                <w:b/>
                <w:bCs/>
                <w:u w:val="single"/>
              </w:rPr>
              <w:t># of 3+ BR Units</w:t>
            </w:r>
          </w:p>
        </w:tc>
        <w:tc>
          <w:tcPr>
            <w:tcW w:w="1260" w:type="dxa"/>
          </w:tcPr>
          <w:p w:rsidR="00DE233B" w:rsidRDefault="00DE233B" w14:paraId="31616997" w14:textId="77777777">
            <w:pPr>
              <w:spacing w:before="155" w:line="259" w:lineRule="auto"/>
              <w:ind w:right="557"/>
              <w:rPr>
                <w:b/>
                <w:sz w:val="24"/>
                <w:u w:val="single"/>
              </w:rPr>
            </w:pPr>
          </w:p>
        </w:tc>
        <w:tc>
          <w:tcPr>
            <w:tcW w:w="2235" w:type="dxa"/>
          </w:tcPr>
          <w:p w:rsidR="00DE233B" w:rsidRDefault="00DE233B" w14:paraId="011C9E93" w14:textId="77777777">
            <w:pPr>
              <w:spacing w:before="155" w:line="259" w:lineRule="auto"/>
              <w:ind w:right="557"/>
              <w:rPr>
                <w:b/>
                <w:sz w:val="24"/>
                <w:u w:val="single"/>
              </w:rPr>
            </w:pPr>
          </w:p>
        </w:tc>
        <w:tc>
          <w:tcPr>
            <w:tcW w:w="1620" w:type="dxa"/>
          </w:tcPr>
          <w:p w:rsidR="00DE233B" w:rsidRDefault="00DE233B" w14:paraId="41FC2347" w14:textId="77777777">
            <w:pPr>
              <w:spacing w:before="155" w:line="259" w:lineRule="auto"/>
              <w:ind w:right="557"/>
              <w:rPr>
                <w:b/>
                <w:sz w:val="24"/>
                <w:u w:val="single"/>
              </w:rPr>
            </w:pPr>
          </w:p>
        </w:tc>
        <w:tc>
          <w:tcPr>
            <w:tcW w:w="1300" w:type="dxa"/>
          </w:tcPr>
          <w:p w:rsidR="00DE233B" w:rsidRDefault="00DE233B" w14:paraId="00E22547" w14:textId="77777777">
            <w:pPr>
              <w:spacing w:before="155" w:line="259" w:lineRule="auto"/>
              <w:ind w:right="557"/>
              <w:rPr>
                <w:b/>
                <w:sz w:val="24"/>
                <w:u w:val="single"/>
              </w:rPr>
            </w:pPr>
          </w:p>
        </w:tc>
      </w:tr>
      <w:tr w:rsidR="00DE233B" w:rsidTr="2B53390A" w14:paraId="1CFB794B" w14:textId="77777777">
        <w:tc>
          <w:tcPr>
            <w:tcW w:w="3555" w:type="dxa"/>
            <w:shd w:val="clear" w:color="auto" w:fill="FDE9D9" w:themeFill="accent6" w:themeFillTint="33"/>
          </w:tcPr>
          <w:p w:rsidR="00DE233B" w:rsidP="2B53390A" w:rsidRDefault="00DE233B" w14:paraId="2A7E7AB3" w14:textId="77777777">
            <w:pPr>
              <w:spacing w:before="155" w:line="259" w:lineRule="auto"/>
              <w:rPr>
                <w:b/>
                <w:bCs/>
                <w:u w:val="single"/>
              </w:rPr>
            </w:pPr>
            <w:r w:rsidRPr="2B53390A">
              <w:rPr>
                <w:b/>
                <w:bCs/>
                <w:u w:val="single"/>
              </w:rPr>
              <w:t>If unknown, please explain why:</w:t>
            </w:r>
          </w:p>
        </w:tc>
        <w:tc>
          <w:tcPr>
            <w:tcW w:w="6415" w:type="dxa"/>
            <w:gridSpan w:val="4"/>
          </w:tcPr>
          <w:p w:rsidR="00DE233B" w:rsidRDefault="000856C5" w14:paraId="5CCDE73A" w14:textId="1B7526DF">
            <w:pPr>
              <w:spacing w:before="155" w:line="259" w:lineRule="auto"/>
              <w:ind w:right="557"/>
              <w:rPr>
                <w:b/>
                <w:sz w:val="24"/>
                <w:u w:val="single"/>
              </w:rPr>
            </w:pPr>
            <w:r>
              <w:rPr>
                <w:b/>
                <w:sz w:val="24"/>
                <w:u w:val="single"/>
              </w:rPr>
              <w:br/>
            </w:r>
            <w:r>
              <w:rPr>
                <w:b/>
                <w:sz w:val="24"/>
                <w:u w:val="single"/>
              </w:rPr>
              <w:br/>
            </w:r>
          </w:p>
          <w:p w:rsidR="00D0315C" w:rsidRDefault="00D0315C" w14:paraId="5135EE15" w14:textId="6BE8CB58">
            <w:pPr>
              <w:spacing w:before="155" w:line="259" w:lineRule="auto"/>
              <w:ind w:right="557"/>
              <w:rPr>
                <w:b/>
                <w:sz w:val="24"/>
                <w:u w:val="single"/>
              </w:rPr>
            </w:pPr>
          </w:p>
        </w:tc>
      </w:tr>
    </w:tbl>
    <w:p w:rsidR="00D0315C" w:rsidP="009B22F0" w:rsidRDefault="00D0315C" w14:paraId="610F207D" w14:textId="2C7A6CA2">
      <w:pPr>
        <w:spacing w:line="259" w:lineRule="auto"/>
        <w:ind w:right="557"/>
        <w:rPr>
          <w:b/>
          <w:bCs/>
          <w:u w:val="single"/>
        </w:rPr>
      </w:pPr>
      <w:r w:rsidRPr="2B53390A">
        <w:t xml:space="preserve">*Integrated refers to partial PSH. Please specify percent PSH within the project. </w:t>
      </w:r>
      <w:r w:rsidR="007F6CEC">
        <w:t>Integrated PSH projects must contain at least 5 PSH units.</w:t>
      </w:r>
    </w:p>
    <w:p w:rsidR="000856C5" w:rsidRDefault="000856C5" w14:paraId="3B6591AD" w14:textId="77777777">
      <w:pPr>
        <w:rPr>
          <w:b/>
          <w:sz w:val="24"/>
          <w:u w:val="single"/>
        </w:rPr>
      </w:pPr>
      <w:r>
        <w:rPr>
          <w:b/>
          <w:sz w:val="24"/>
          <w:u w:val="single"/>
        </w:rPr>
        <w:br w:type="page"/>
      </w:r>
    </w:p>
    <w:p w:rsidR="000B0229" w:rsidP="003211D1" w:rsidRDefault="004A4BA2" w14:paraId="74F84148" w14:textId="4292624E">
      <w:pPr>
        <w:spacing w:before="155" w:line="259" w:lineRule="auto"/>
        <w:ind w:right="557"/>
        <w:rPr>
          <w:sz w:val="24"/>
        </w:rPr>
      </w:pPr>
      <w:r>
        <w:rPr>
          <w:b/>
          <w:sz w:val="24"/>
          <w:u w:val="single"/>
        </w:rPr>
        <w:t>Focus Population</w:t>
      </w:r>
      <w:r>
        <w:rPr>
          <w:b/>
          <w:sz w:val="24"/>
        </w:rPr>
        <w:t xml:space="preserve">: </w:t>
      </w:r>
      <w:r>
        <w:rPr>
          <w:sz w:val="24"/>
        </w:rPr>
        <w:t xml:space="preserve">If </w:t>
      </w:r>
      <w:r w:rsidR="00B1016D">
        <w:rPr>
          <w:sz w:val="24"/>
        </w:rPr>
        <w:t xml:space="preserve">you plan to serve multiple </w:t>
      </w:r>
      <w:r>
        <w:rPr>
          <w:sz w:val="24"/>
        </w:rPr>
        <w:t>po</w:t>
      </w:r>
      <w:r w:rsidR="00CB0FC3">
        <w:rPr>
          <w:sz w:val="24"/>
        </w:rPr>
        <w:t>pulation</w:t>
      </w:r>
      <w:r w:rsidR="00B1016D">
        <w:rPr>
          <w:sz w:val="24"/>
        </w:rPr>
        <w:t>s experiencing chronic homelessness</w:t>
      </w:r>
      <w:r w:rsidR="00CB0FC3">
        <w:rPr>
          <w:sz w:val="24"/>
        </w:rPr>
        <w:t xml:space="preserve">, please describe </w:t>
      </w:r>
      <w:r>
        <w:rPr>
          <w:sz w:val="24"/>
        </w:rPr>
        <w:t>which population is primary and why multiple populations</w:t>
      </w:r>
      <w:r w:rsidR="00B1016D">
        <w:rPr>
          <w:sz w:val="24"/>
        </w:rPr>
        <w:t xml:space="preserve"> </w:t>
      </w:r>
      <w:r w:rsidR="00CB0FC3">
        <w:rPr>
          <w:sz w:val="24"/>
        </w:rPr>
        <w:t>were chosen</w:t>
      </w:r>
      <w:r>
        <w:rPr>
          <w:sz w:val="24"/>
        </w:rPr>
        <w:t>.</w:t>
      </w:r>
    </w:p>
    <w:p w:rsidR="000B0229" w:rsidRDefault="000B0229" w14:paraId="72ED657C" w14:textId="77777777">
      <w:pPr>
        <w:pStyle w:val="BodyText"/>
        <w:spacing w:before="2"/>
        <w:rPr>
          <w:sz w:val="13"/>
        </w:rPr>
      </w:pPr>
    </w:p>
    <w:tbl>
      <w:tblPr>
        <w:tblW w:w="0" w:type="auto"/>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460"/>
        <w:gridCol w:w="1440"/>
      </w:tblGrid>
      <w:tr w:rsidR="000B0229" w:rsidTr="007F6CEC" w14:paraId="187FFEFC" w14:textId="77777777">
        <w:trPr>
          <w:trHeight w:val="359"/>
        </w:trPr>
        <w:tc>
          <w:tcPr>
            <w:tcW w:w="8460" w:type="dxa"/>
            <w:shd w:val="clear" w:color="auto" w:fill="FDE1BF"/>
          </w:tcPr>
          <w:p w:rsidR="000B0229" w:rsidRDefault="00082E97" w14:paraId="185B297B" w14:textId="77777777">
            <w:pPr>
              <w:pStyle w:val="TableParagraph"/>
              <w:spacing w:line="268" w:lineRule="exact"/>
              <w:ind w:left="1519"/>
              <w:rPr>
                <w:b/>
              </w:rPr>
            </w:pPr>
            <w:r>
              <w:rPr>
                <w:b/>
              </w:rPr>
              <w:t>Focus</w:t>
            </w:r>
            <w:r w:rsidR="004A4BA2">
              <w:rPr>
                <w:b/>
              </w:rPr>
              <w:t xml:space="preserve"> Population</w:t>
            </w:r>
          </w:p>
        </w:tc>
        <w:tc>
          <w:tcPr>
            <w:tcW w:w="1440" w:type="dxa"/>
            <w:shd w:val="clear" w:color="auto" w:fill="FDE1BF"/>
          </w:tcPr>
          <w:p w:rsidR="000B0229" w:rsidRDefault="004A4BA2" w14:paraId="7C5308A8" w14:textId="77777777">
            <w:pPr>
              <w:pStyle w:val="TableParagraph"/>
              <w:spacing w:line="268" w:lineRule="exact"/>
              <w:ind w:left="416"/>
              <w:rPr>
                <w:b/>
              </w:rPr>
            </w:pPr>
            <w:r>
              <w:rPr>
                <w:b/>
              </w:rPr>
              <w:t># of Units</w:t>
            </w:r>
          </w:p>
        </w:tc>
      </w:tr>
      <w:tr w:rsidR="000B0229" w:rsidTr="007F6CEC" w14:paraId="2790BC51" w14:textId="77777777">
        <w:trPr>
          <w:trHeight w:val="360"/>
        </w:trPr>
        <w:tc>
          <w:tcPr>
            <w:tcW w:w="8460" w:type="dxa"/>
          </w:tcPr>
          <w:p w:rsidR="000B0229" w:rsidRDefault="000B0229" w14:paraId="0165B708" w14:textId="77777777">
            <w:pPr>
              <w:pStyle w:val="TableParagraph"/>
              <w:rPr>
                <w:rFonts w:ascii="Times New Roman"/>
              </w:rPr>
            </w:pPr>
          </w:p>
          <w:p w:rsidR="009B22F0" w:rsidP="2B53390A" w:rsidRDefault="000856C5" w14:paraId="0F966427" w14:textId="026208FA">
            <w:pPr>
              <w:pStyle w:val="TableParagraph"/>
              <w:rPr>
                <w:rFonts w:ascii="Times New Roman"/>
              </w:rPr>
            </w:pPr>
            <w:r>
              <w:rPr>
                <w:rFonts w:ascii="Times New Roman"/>
              </w:rPr>
              <w:br/>
            </w:r>
            <w:r>
              <w:rPr>
                <w:rFonts w:ascii="Times New Roman"/>
              </w:rPr>
              <w:br/>
            </w:r>
            <w:r>
              <w:rPr>
                <w:rFonts w:ascii="Times New Roman"/>
              </w:rPr>
              <w:br/>
            </w:r>
            <w:r>
              <w:rPr>
                <w:rFonts w:ascii="Times New Roman"/>
              </w:rPr>
              <w:br/>
            </w:r>
            <w:r>
              <w:rPr>
                <w:rFonts w:ascii="Times New Roman"/>
              </w:rPr>
              <w:br/>
            </w:r>
            <w:r>
              <w:rPr>
                <w:rFonts w:ascii="Times New Roman"/>
              </w:rPr>
              <w:br/>
            </w:r>
          </w:p>
          <w:p w:rsidR="009B22F0" w:rsidP="2B53390A" w:rsidRDefault="009B22F0" w14:paraId="26572CC1" w14:textId="3AE1EC51">
            <w:pPr>
              <w:pStyle w:val="TableParagraph"/>
              <w:rPr>
                <w:rFonts w:ascii="Times New Roman"/>
              </w:rPr>
            </w:pPr>
          </w:p>
          <w:p w:rsidR="009B22F0" w:rsidP="2B53390A" w:rsidRDefault="009B22F0" w14:paraId="0833A9E9" w14:textId="77777777">
            <w:pPr>
              <w:pStyle w:val="TableParagraph"/>
              <w:rPr>
                <w:rFonts w:ascii="Times New Roman"/>
              </w:rPr>
            </w:pPr>
          </w:p>
          <w:p w:rsidR="00CB0FC3" w:rsidRDefault="00CB0FC3" w14:paraId="64EF97F5" w14:textId="150F4201">
            <w:pPr>
              <w:pStyle w:val="TableParagraph"/>
              <w:rPr>
                <w:rFonts w:ascii="Times New Roman"/>
              </w:rPr>
            </w:pPr>
          </w:p>
        </w:tc>
        <w:tc>
          <w:tcPr>
            <w:tcW w:w="1440" w:type="dxa"/>
          </w:tcPr>
          <w:p w:rsidR="000B0229" w:rsidRDefault="000B0229" w14:paraId="56A5894A" w14:textId="77777777">
            <w:pPr>
              <w:pStyle w:val="TableParagraph"/>
              <w:rPr>
                <w:rFonts w:ascii="Times New Roman"/>
              </w:rPr>
            </w:pPr>
          </w:p>
        </w:tc>
      </w:tr>
    </w:tbl>
    <w:p w:rsidR="000B0229" w:rsidRDefault="000B0229" w14:paraId="5D4A8C6B" w14:textId="77777777">
      <w:pPr>
        <w:rPr>
          <w:rFonts w:ascii="Times New Roman"/>
        </w:rPr>
        <w:sectPr w:rsidR="000B0229" w:rsidSect="00975A4F">
          <w:pgSz w:w="12240" w:h="15840" w:orient="portrait"/>
          <w:pgMar w:top="1500" w:right="820" w:bottom="280" w:left="1320" w:header="720" w:footer="720" w:gutter="0"/>
          <w:cols w:space="720"/>
        </w:sectPr>
      </w:pPr>
    </w:p>
    <w:p w:rsidR="000B0229" w:rsidP="7A163D87" w:rsidRDefault="004A4BA2" w14:paraId="0FF9DE1C" w14:textId="77777777">
      <w:pPr>
        <w:ind w:left="2455"/>
        <w:rPr>
          <w:b w:val="1"/>
          <w:bCs w:val="1"/>
          <w:sz w:val="44"/>
          <w:szCs w:val="44"/>
        </w:rPr>
      </w:pPr>
      <w:r w:rsidRPr="7A163D87" w:rsidR="004A4BA2">
        <w:rPr>
          <w:b w:val="1"/>
          <w:bCs w:val="1"/>
          <w:color w:val="F8971D"/>
          <w:sz w:val="44"/>
          <w:szCs w:val="44"/>
        </w:rPr>
        <w:t>APPLICATION NARRATIVE</w:t>
      </w:r>
      <w:commentRangeStart w:id="410113582"/>
      <w:commentRangeEnd w:id="410113582"/>
      <w:r>
        <w:rPr>
          <w:rStyle w:val="CommentReference"/>
        </w:rPr>
        <w:commentReference w:id="410113582"/>
      </w:r>
    </w:p>
    <w:p w:rsidRPr="006F4E0A" w:rsidR="000B0229" w:rsidP="003211D1" w:rsidRDefault="004A4BA2" w14:paraId="17C0F7F7" w14:textId="708AEF8D">
      <w:pPr>
        <w:pStyle w:val="BodyText"/>
        <w:spacing w:before="201"/>
        <w:ind w:left="120"/>
      </w:pPr>
      <w:r>
        <w:t xml:space="preserve">Please include a short narrative responding to each question listed below. Narrative </w:t>
      </w:r>
      <w:r w:rsidRPr="006F4E0A">
        <w:rPr>
          <w:u w:val="single"/>
        </w:rPr>
        <w:t>may not exceed</w:t>
      </w:r>
      <w:r w:rsidR="003D550F">
        <w:rPr>
          <w:u w:val="single"/>
        </w:rPr>
        <w:t xml:space="preserve"> six</w:t>
      </w:r>
      <w:r w:rsidRPr="006F4E0A" w:rsidR="00BC5467">
        <w:rPr>
          <w:u w:val="single"/>
        </w:rPr>
        <w:t xml:space="preserve"> (</w:t>
      </w:r>
      <w:r w:rsidR="003D550F">
        <w:rPr>
          <w:u w:val="single"/>
        </w:rPr>
        <w:t xml:space="preserve">6) </w:t>
      </w:r>
      <w:r w:rsidRPr="006F4E0A">
        <w:rPr>
          <w:u w:val="single"/>
        </w:rPr>
        <w:t>pages typed</w:t>
      </w:r>
      <w:r w:rsidRPr="006F4E0A" w:rsidR="00BC5467">
        <w:t>, not including prior charts and tables.</w:t>
      </w:r>
      <w:r w:rsidRPr="006F4E0A">
        <w:t xml:space="preserve"> </w:t>
      </w:r>
      <w:r w:rsidRPr="006F4E0A">
        <w:rPr>
          <w:b/>
        </w:rPr>
        <w:t>All questions must be answered as a narrative summary</w:t>
      </w:r>
      <w:r w:rsidRPr="006F4E0A">
        <w:t xml:space="preserve">, </w:t>
      </w:r>
      <w:r w:rsidRPr="006F4E0A">
        <w:rPr>
          <w:b/>
        </w:rPr>
        <w:t>providing and referencing attachments is not</w:t>
      </w:r>
      <w:r w:rsidRPr="006F4E0A">
        <w:rPr>
          <w:b/>
          <w:spacing w:val="-2"/>
        </w:rPr>
        <w:t xml:space="preserve"> </w:t>
      </w:r>
      <w:r w:rsidRPr="006F4E0A">
        <w:rPr>
          <w:b/>
        </w:rPr>
        <w:t>sufficient</w:t>
      </w:r>
      <w:r w:rsidRPr="006F4E0A">
        <w:t>.</w:t>
      </w:r>
    </w:p>
    <w:p w:rsidRPr="006F4E0A" w:rsidR="000B0229" w:rsidP="2B53390A" w:rsidRDefault="00DF602E" w14:paraId="41F4BAE5" w14:textId="28CF204E">
      <w:pPr>
        <w:spacing w:before="159"/>
        <w:ind w:left="120"/>
        <w:rPr>
          <w:b/>
          <w:bCs/>
        </w:rPr>
      </w:pPr>
      <w:r>
        <w:rPr>
          <w:b/>
          <w:bCs/>
          <w:u w:val="single"/>
        </w:rPr>
        <w:t>Project Concept</w:t>
      </w:r>
      <w:r w:rsidR="0067422F">
        <w:rPr>
          <w:b/>
          <w:bCs/>
          <w:u w:val="single"/>
        </w:rPr>
        <w:t xml:space="preserve"> (</w:t>
      </w:r>
      <w:r>
        <w:rPr>
          <w:b/>
          <w:bCs/>
          <w:u w:val="single"/>
        </w:rPr>
        <w:t>26</w:t>
      </w:r>
      <w:r w:rsidR="00891C08">
        <w:rPr>
          <w:b/>
          <w:bCs/>
          <w:u w:val="single"/>
        </w:rPr>
        <w:t>*</w:t>
      </w:r>
      <w:r w:rsidR="0067422F">
        <w:rPr>
          <w:b/>
          <w:bCs/>
          <w:u w:val="single"/>
        </w:rPr>
        <w:t xml:space="preserve"> points)</w:t>
      </w:r>
      <w:r w:rsidRPr="006F4E0A" w:rsidR="000D6409">
        <w:rPr>
          <w:b/>
          <w:bCs/>
          <w:u w:val="single"/>
        </w:rPr>
        <w:t>:</w:t>
      </w:r>
    </w:p>
    <w:p w:rsidRPr="007F2E45" w:rsidR="00032DD6" w:rsidP="4AB59D4B" w:rsidRDefault="004A4BA2" w14:paraId="0E4F6873" w14:textId="4F6FA057">
      <w:pPr>
        <w:pStyle w:val="ListParagraph"/>
        <w:numPr>
          <w:ilvl w:val="1"/>
          <w:numId w:val="5"/>
        </w:numPr>
        <w:tabs>
          <w:tab w:val="left" w:pos="841"/>
        </w:tabs>
        <w:spacing w:before="55" w:line="276" w:lineRule="auto"/>
        <w:ind w:right="650" w:hanging="360"/>
        <w:rPr>
          <w:b w:val="1"/>
          <w:bCs w:val="1"/>
        </w:rPr>
      </w:pPr>
      <w:r w:rsidRPr="006F4E0A" w:rsidR="000F67BA">
        <w:rPr>
          <w:b w:val="0"/>
          <w:bCs w:val="0"/>
        </w:rPr>
        <w:t xml:space="preserve">B</w:t>
      </w:r>
      <w:r w:rsidRPr="006F4E0A" w:rsidR="000F67BA">
        <w:rPr/>
        <w:t xml:space="preserve">riefly tell us about your project concept, program design and i</w:t>
      </w:r>
      <w:r w:rsidRPr="006F4E0A" w:rsidR="0D8846FB">
        <w:rPr/>
        <w:t xml:space="preserve">nitial plan for services and other partnerships</w:t>
      </w:r>
      <w:r w:rsidRPr="006F4E0A" w:rsidR="000F67BA">
        <w:rPr/>
        <w:t xml:space="preserve"> </w:t>
      </w:r>
      <w:r w:rsidRPr="00DF602E" w:rsidR="000856C5">
        <w:rPr>
          <w:b w:val="1"/>
          <w:bCs w:val="1"/>
        </w:rPr>
        <w:t>(5 points)</w:t>
      </w:r>
    </w:p>
    <w:p w:rsidRPr="007F2E45" w:rsidR="00032DD6" w:rsidP="4AB59D4B" w:rsidRDefault="004A4BA2" w14:paraId="75487AC5" w14:textId="69D74723">
      <w:pPr>
        <w:pStyle w:val="ListParagraph"/>
        <w:tabs>
          <w:tab w:val="left" w:pos="841"/>
        </w:tabs>
        <w:spacing w:before="55" w:line="276" w:lineRule="auto"/>
        <w:ind w:left="839" w:right="650" w:hanging="360"/>
        <w:rPr>
          <w:b w:val="1"/>
          <w:bCs w:val="1"/>
        </w:rPr>
      </w:pPr>
    </w:p>
    <w:p w:rsidRPr="007F2E45" w:rsidR="00032DD6" w:rsidP="4AB59D4B" w:rsidRDefault="004A4BA2" w14:paraId="23730FDA" w14:textId="3404B5A7">
      <w:pPr>
        <w:pStyle w:val="ListParagraph"/>
        <w:numPr>
          <w:ilvl w:val="1"/>
          <w:numId w:val="5"/>
        </w:numPr>
        <w:tabs>
          <w:tab w:val="left" w:pos="841"/>
        </w:tabs>
        <w:spacing w:before="55" w:line="276" w:lineRule="auto"/>
        <w:ind w:right="650" w:hanging="360"/>
        <w:rPr>
          <w:b w:val="1"/>
          <w:bCs w:val="1"/>
        </w:rPr>
      </w:pPr>
      <w:r w:rsidR="466117F9">
        <w:rPr/>
        <w:t xml:space="preserve">How do the principles of Housing First relate to the project concept? </w:t>
      </w:r>
      <w:r w:rsidRPr="4AB59D4B" w:rsidR="466117F9">
        <w:rPr>
          <w:b w:val="1"/>
          <w:bCs w:val="1"/>
        </w:rPr>
        <w:t>(5 points)</w:t>
      </w:r>
    </w:p>
    <w:p w:rsidR="00DF602E" w:rsidP="4AB59D4B" w:rsidRDefault="00DF602E" w14:paraId="3C888DE5" w14:textId="4F9DF1C5">
      <w:pPr>
        <w:pStyle w:val="ListParagraph"/>
        <w:tabs>
          <w:tab w:val="left" w:leader="none" w:pos="841"/>
        </w:tabs>
        <w:spacing w:before="55" w:line="276" w:lineRule="auto"/>
        <w:ind w:left="839" w:right="650" w:hanging="360"/>
        <w:rPr>
          <w:b w:val="1"/>
          <w:bCs w:val="1"/>
        </w:rPr>
      </w:pPr>
    </w:p>
    <w:p w:rsidR="00DF602E" w:rsidP="4AB59D4B" w:rsidRDefault="00DF602E" w14:paraId="7950A77C" w14:textId="47CBB392">
      <w:pPr>
        <w:pStyle w:val="ListParagraph"/>
        <w:numPr>
          <w:ilvl w:val="1"/>
          <w:numId w:val="5"/>
        </w:numPr>
        <w:tabs>
          <w:tab w:val="left" w:leader="none" w:pos="841"/>
        </w:tabs>
        <w:spacing w:before="55" w:line="276" w:lineRule="auto"/>
        <w:ind w:right="650" w:hanging="360"/>
        <w:rPr/>
      </w:pPr>
      <w:r w:rsidR="00DF602E">
        <w:rPr/>
        <w:t xml:space="preserve">Describe h</w:t>
      </w:r>
      <w:r w:rsidR="00DF602E">
        <w:rPr/>
        <w:t xml:space="preserve">ow </w:t>
      </w:r>
      <w:r w:rsidRPr="2FF96E78" w:rsidR="00DF602E">
        <w:rPr/>
        <w:t>culturally specific/culturally responsive organizations/programs</w:t>
      </w:r>
      <w:r w:rsidR="00DF602E">
        <w:rPr/>
        <w:t xml:space="preserve"> </w:t>
      </w:r>
      <w:commentRangeStart w:id="245464015"/>
      <w:r w:rsidR="00DF602E">
        <w:rPr/>
        <w:t>and</w:t>
      </w:r>
      <w:commentRangeEnd w:id="245464015"/>
      <w:r>
        <w:rPr>
          <w:rStyle w:val="CommentReference"/>
        </w:rPr>
        <w:commentReference w:id="245464015"/>
      </w:r>
      <w:r w:rsidR="00DF602E">
        <w:rPr/>
        <w:t xml:space="preserve"> other equity measures will be available to tenants who are members of communities of color and other historically marginalized populations (</w:t>
      </w:r>
      <w:r w:rsidR="00DF602E">
        <w:rPr/>
        <w:t>e.g.</w:t>
      </w:r>
      <w:r w:rsidR="00DF602E">
        <w:rPr/>
        <w:t xml:space="preserve"> BIPOC; LGBTQ2S+</w:t>
      </w:r>
      <w:r w:rsidR="00891C08">
        <w:rPr>
          <w:rStyle w:val="FootnoteReference"/>
        </w:rPr>
        <w:footnoteReference w:id="1"/>
      </w:r>
      <w:r w:rsidR="00DF602E">
        <w:rPr/>
        <w:t xml:space="preserve">). Please attach any agreements with service organizations. </w:t>
      </w:r>
      <w:r w:rsidRPr="4AB59D4B" w:rsidR="1982408F">
        <w:rPr>
          <w:b w:val="1"/>
          <w:bCs w:val="1"/>
        </w:rPr>
        <w:t xml:space="preserve">(5 points)</w:t>
      </w:r>
    </w:p>
    <w:p w:rsidR="00DF602E" w:rsidP="00DF602E" w:rsidRDefault="00DF602E" w14:paraId="09145B6D" w14:textId="77777777">
      <w:pPr>
        <w:pStyle w:val="ListParagraph"/>
        <w:ind w:left="1868" w:firstLine="0"/>
      </w:pPr>
    </w:p>
    <w:p w:rsidR="00DF602E" w:rsidP="000856C5" w:rsidRDefault="00032DD6" w14:paraId="6C027C9B" w14:textId="1666CE72">
      <w:pPr>
        <w:pStyle w:val="ListParagraph"/>
        <w:numPr>
          <w:ilvl w:val="1"/>
          <w:numId w:val="5"/>
        </w:numPr>
      </w:pPr>
      <w:r w:rsidRPr="00032DD6">
        <w:t>Address how you will p</w:t>
      </w:r>
      <w:r w:rsidR="00600520">
        <w:t>artner with appropriate health and</w:t>
      </w:r>
      <w:r w:rsidRPr="00032DD6">
        <w:t xml:space="preserve"> service providers, local government, local </w:t>
      </w:r>
      <w:r w:rsidR="000B3830">
        <w:t>P</w:t>
      </w:r>
      <w:r w:rsidRPr="00032DD6">
        <w:t xml:space="preserve">ublic </w:t>
      </w:r>
      <w:r w:rsidR="000B3830">
        <w:t>H</w:t>
      </w:r>
      <w:r w:rsidRPr="00032DD6">
        <w:t xml:space="preserve">ousing </w:t>
      </w:r>
      <w:r w:rsidR="00DF602E">
        <w:t>A</w:t>
      </w:r>
      <w:r w:rsidRPr="00032DD6" w:rsidR="00DF602E">
        <w:t>uthority,</w:t>
      </w:r>
      <w:r w:rsidRPr="00032DD6">
        <w:t xml:space="preserve"> and other public systems (e.g., </w:t>
      </w:r>
      <w:r w:rsidR="00E64F91">
        <w:t>justice</w:t>
      </w:r>
      <w:r w:rsidRPr="00032DD6">
        <w:t xml:space="preserve">, </w:t>
      </w:r>
      <w:r w:rsidR="00E64F91">
        <w:t>health systems</w:t>
      </w:r>
      <w:r w:rsidRPr="00032DD6">
        <w:t xml:space="preserve">, </w:t>
      </w:r>
      <w:r w:rsidR="00E64F91">
        <w:t>homeless system</w:t>
      </w:r>
      <w:r w:rsidRPr="00032DD6" w:rsidR="00C74E2E">
        <w:t>,</w:t>
      </w:r>
      <w:r w:rsidR="00C74E2E">
        <w:t xml:space="preserve"> </w:t>
      </w:r>
      <w:r w:rsidRPr="00032DD6" w:rsidR="00C74E2E">
        <w:t>child</w:t>
      </w:r>
      <w:r w:rsidR="004D4787">
        <w:t xml:space="preserve"> welfare </w:t>
      </w:r>
      <w:r w:rsidRPr="00032DD6">
        <w:t>and</w:t>
      </w:r>
      <w:r w:rsidR="00E64F91">
        <w:t>/or others</w:t>
      </w:r>
      <w:r w:rsidR="006F4E0A">
        <w:t>, including connection to Continuum of Care (CoC) Program</w:t>
      </w:r>
      <w:r w:rsidRPr="00032DD6">
        <w:t>).</w:t>
      </w:r>
      <w:r w:rsidR="000856C5">
        <w:t xml:space="preserve"> </w:t>
      </w:r>
      <w:r w:rsidR="000856C5">
        <w:rPr>
          <w:rFonts w:cs="Arial"/>
        </w:rPr>
        <w:t>I</w:t>
      </w:r>
      <w:r w:rsidRPr="00B32ECA" w:rsidR="000856C5">
        <w:rPr>
          <w:rFonts w:cs="Arial"/>
        </w:rPr>
        <w:t>f additional capacity is needed before this project is placed in service, describe the steps that will be taken to ensure success.</w:t>
      </w:r>
      <w:r w:rsidR="000856C5">
        <w:rPr>
          <w:rFonts w:cs="Arial"/>
        </w:rPr>
        <w:t xml:space="preserve"> </w:t>
      </w:r>
      <w:r w:rsidR="000856C5">
        <w:t xml:space="preserve"> </w:t>
      </w:r>
      <w:r w:rsidRPr="00891C08" w:rsidR="000856C5">
        <w:rPr>
          <w:b/>
          <w:bCs/>
        </w:rPr>
        <w:t>(5 points)</w:t>
      </w:r>
      <w:r w:rsidR="00DF602E">
        <w:br/>
      </w:r>
    </w:p>
    <w:p w:rsidR="00DF602E" w:rsidP="00DF602E" w:rsidRDefault="00DF602E" w14:paraId="5A51E632" w14:textId="77777777">
      <w:pPr>
        <w:pStyle w:val="ListParagraph"/>
        <w:numPr>
          <w:ilvl w:val="1"/>
          <w:numId w:val="5"/>
        </w:numPr>
      </w:pPr>
      <w:r>
        <w:t xml:space="preserve">Provide information on how tenant voice is part of the project design, including how tenant voice is integrated within your Institute team. This includes those who identify as BIPOC, LGBTQ2S+ and other historically marginalized communities or represent agencies that serve people that identify as members of the focus population. </w:t>
      </w:r>
      <w:r w:rsidRPr="00891C08">
        <w:rPr>
          <w:b/>
          <w:bCs/>
        </w:rPr>
        <w:t>(5 points)</w:t>
      </w:r>
    </w:p>
    <w:p w:rsidR="00DF602E" w:rsidP="00DF602E" w:rsidRDefault="00DF602E" w14:paraId="12F8E27C" w14:textId="77777777">
      <w:pPr>
        <w:pStyle w:val="ListParagraph"/>
        <w:ind w:left="839" w:firstLine="0"/>
      </w:pPr>
    </w:p>
    <w:p w:rsidRPr="00032DD6" w:rsidR="000B0229" w:rsidP="2FF96E78" w:rsidRDefault="000B0229" w14:paraId="7E134D48" w14:textId="00F4B949">
      <w:pPr>
        <w:pStyle w:val="ListParagraph"/>
        <w:spacing w:before="4"/>
        <w:ind w:left="839" w:firstLine="0"/>
      </w:pPr>
      <w:r w:rsidR="00DF602E">
        <w:rPr/>
        <w:t xml:space="preserve">*SCORING NOTE: One (1) </w:t>
      </w:r>
      <w:r w:rsidR="00DF602E">
        <w:rPr/>
        <w:t>additional</w:t>
      </w:r>
      <w:r w:rsidR="00DF602E">
        <w:rPr/>
        <w:t xml:space="preserve"> point will be given to projects that intentionally serve marginalized communities including BIPOC, LGTBQ2S+, Native, Rural, and other intersecting identities </w:t>
      </w:r>
      <w:r>
        <w:br/>
      </w:r>
    </w:p>
    <w:p w:rsidRPr="009541CA" w:rsidR="00113A98" w:rsidP="009541CA" w:rsidRDefault="000D6409" w14:paraId="2AF20FCA" w14:textId="7DD22BD4">
      <w:pPr>
        <w:spacing w:before="159"/>
        <w:ind w:left="120"/>
        <w:rPr>
          <w:b/>
        </w:rPr>
      </w:pPr>
      <w:r>
        <w:rPr>
          <w:b/>
          <w:u w:val="single"/>
        </w:rPr>
        <w:t>Project Readiness &amp; Accessibility</w:t>
      </w:r>
      <w:r w:rsidR="000B3830">
        <w:rPr>
          <w:b/>
          <w:u w:val="single"/>
        </w:rPr>
        <w:t xml:space="preserve"> (8 points)</w:t>
      </w:r>
      <w:r>
        <w:rPr>
          <w:b/>
          <w:u w:val="single"/>
        </w:rPr>
        <w:t>:</w:t>
      </w:r>
    </w:p>
    <w:p w:rsidR="00113A98" w:rsidP="009117B6" w:rsidRDefault="00113A98" w14:paraId="235477C6" w14:textId="68A2F4ED">
      <w:pPr>
        <w:pStyle w:val="ListParagraph"/>
        <w:numPr>
          <w:ilvl w:val="0"/>
          <w:numId w:val="6"/>
        </w:numPr>
        <w:tabs>
          <w:tab w:val="left" w:pos="841"/>
        </w:tabs>
        <w:spacing w:before="55"/>
        <w:ind w:left="835" w:right="648"/>
        <w:rPr>
          <w:b w:val="1"/>
          <w:bCs w:val="1"/>
        </w:rPr>
      </w:pPr>
      <w:r w:rsidR="00113A98">
        <w:rPr/>
        <w:t>Briefly describe</w:t>
      </w:r>
      <w:r w:rsidR="003B3A64">
        <w:rPr/>
        <w:t xml:space="preserve"> and </w:t>
      </w:r>
      <w:r w:rsidR="003B3A64">
        <w:rPr/>
        <w:t>demonstrate</w:t>
      </w:r>
      <w:r w:rsidR="00113A98">
        <w:rPr/>
        <w:t xml:space="preserve"> evidence of site control</w:t>
      </w:r>
      <w:r w:rsidR="007F6CEC">
        <w:rPr/>
        <w:t xml:space="preserve"> or future site control</w:t>
      </w:r>
      <w:r w:rsidR="00113A98">
        <w:rPr/>
        <w:t xml:space="preserve"> – acceptable forms may include: </w:t>
      </w:r>
      <w:r w:rsidR="00A73E6E">
        <w:rPr/>
        <w:t xml:space="preserve">a recorded </w:t>
      </w:r>
      <w:r w:rsidR="00113A98">
        <w:rPr/>
        <w:t>deed</w:t>
      </w:r>
      <w:r w:rsidR="00A73E6E">
        <w:rPr/>
        <w:t xml:space="preserve"> or conveyance showing the Applicant is the owner of the site</w:t>
      </w:r>
      <w:r w:rsidR="00113A98">
        <w:rPr/>
        <w:t xml:space="preserve">, </w:t>
      </w:r>
      <w:r w:rsidR="00A73E6E">
        <w:rPr/>
        <w:t xml:space="preserve">a valid </w:t>
      </w:r>
      <w:r w:rsidR="00113A98">
        <w:rPr/>
        <w:t xml:space="preserve">purchase </w:t>
      </w:r>
      <w:r w:rsidR="00A73E6E">
        <w:rPr/>
        <w:t xml:space="preserve">and sale </w:t>
      </w:r>
      <w:r w:rsidR="00113A98">
        <w:rPr/>
        <w:t>agreement</w:t>
      </w:r>
      <w:r w:rsidR="00A73E6E">
        <w:rPr/>
        <w:t xml:space="preserve">, a valid </w:t>
      </w:r>
      <w:r w:rsidR="00A73E6E">
        <w:rPr/>
        <w:t>option</w:t>
      </w:r>
      <w:r w:rsidR="00A73E6E">
        <w:rPr/>
        <w:t xml:space="preserve"> to </w:t>
      </w:r>
      <w:r w:rsidR="00A73E6E">
        <w:rPr/>
        <w:t>purchase</w:t>
      </w:r>
      <w:r w:rsidR="00A73E6E">
        <w:rPr/>
        <w:t xml:space="preserve">, a valid </w:t>
      </w:r>
      <w:r w:rsidR="00A73E6E">
        <w:rPr/>
        <w:t>option</w:t>
      </w:r>
      <w:r w:rsidR="00A73E6E">
        <w:rPr/>
        <w:t xml:space="preserve"> for a long-term lease, or other evidence satisfactory to </w:t>
      </w:r>
      <w:r w:rsidR="79415F72">
        <w:rPr/>
        <w:t>WA HCA</w:t>
      </w:r>
      <w:r w:rsidR="00113A98">
        <w:rPr/>
        <w:t>.</w:t>
      </w:r>
      <w:r w:rsidR="007F6CEC">
        <w:rPr/>
        <w:t xml:space="preserve"> (Site control is not </w:t>
      </w:r>
      <w:r w:rsidR="007F6CEC">
        <w:rPr/>
        <w:t>required</w:t>
      </w:r>
      <w:r w:rsidR="007F6CEC">
        <w:rPr/>
        <w:t xml:space="preserve"> but to receive points, a team must have site control or are </w:t>
      </w:r>
      <w:r w:rsidR="007F6CEC">
        <w:rPr/>
        <w:t>in the process of obtaining</w:t>
      </w:r>
      <w:r w:rsidR="007F6CEC">
        <w:rPr/>
        <w:t xml:space="preserve"> site control</w:t>
      </w:r>
      <w:r w:rsidR="000F28F8">
        <w:rPr/>
        <w:t>. For scoring criteria, see pg. 6</w:t>
      </w:r>
      <w:r w:rsidR="6C4123F6">
        <w:rPr/>
        <w:t>-7</w:t>
      </w:r>
      <w:r w:rsidR="000F28F8">
        <w:rPr/>
        <w:t xml:space="preserve"> of the 202</w:t>
      </w:r>
      <w:r w:rsidR="13EC6324">
        <w:rPr/>
        <w:t>5</w:t>
      </w:r>
      <w:r w:rsidR="000F28F8">
        <w:rPr/>
        <w:t xml:space="preserve"> </w:t>
      </w:r>
      <w:r w:rsidR="78E65F78">
        <w:rPr/>
        <w:t>Washington</w:t>
      </w:r>
      <w:r w:rsidR="000F28F8">
        <w:rPr/>
        <w:t xml:space="preserve"> Supportive Housing Institute RFA</w:t>
      </w:r>
      <w:r w:rsidR="60DD78B6">
        <w:rPr/>
        <w:t>.</w:t>
      </w:r>
      <w:r w:rsidR="000F28F8">
        <w:rPr/>
        <w:t>)</w:t>
      </w:r>
      <w:r w:rsidR="007F6CEC">
        <w:rPr/>
        <w:t xml:space="preserve"> </w:t>
      </w:r>
      <w:r w:rsidR="00113A98">
        <w:rPr/>
        <w:t xml:space="preserve"> </w:t>
      </w:r>
      <w:r>
        <w:br/>
      </w:r>
      <w:r w:rsidRPr="7A163D87" w:rsidR="00113A98">
        <w:rPr>
          <w:b w:val="1"/>
          <w:bCs w:val="1"/>
        </w:rPr>
        <w:t>(</w:t>
      </w:r>
      <w:r w:rsidRPr="7A163D87" w:rsidR="00A73E6E">
        <w:rPr>
          <w:b w:val="1"/>
          <w:bCs w:val="1"/>
        </w:rPr>
        <w:t>3</w:t>
      </w:r>
      <w:r w:rsidRPr="7A163D87" w:rsidR="00514F13">
        <w:rPr>
          <w:b w:val="1"/>
          <w:bCs w:val="1"/>
        </w:rPr>
        <w:t xml:space="preserve"> </w:t>
      </w:r>
      <w:r w:rsidRPr="7A163D87" w:rsidR="00113A98">
        <w:rPr>
          <w:b w:val="1"/>
          <w:bCs w:val="1"/>
        </w:rPr>
        <w:t>points)</w:t>
      </w:r>
      <w:r>
        <w:br/>
      </w:r>
    </w:p>
    <w:p w:rsidR="009541CA" w:rsidP="7B681D32" w:rsidRDefault="00514F13" w14:paraId="2A3AB155" w14:textId="64CA49F9">
      <w:pPr>
        <w:pStyle w:val="ListParagraph"/>
        <w:numPr>
          <w:ilvl w:val="0"/>
          <w:numId w:val="6"/>
        </w:numPr>
        <w:spacing w:before="22"/>
        <w:rPr>
          <w:b/>
          <w:bCs/>
        </w:rPr>
      </w:pPr>
      <w:r>
        <w:t xml:space="preserve">Briefly describe the location of your proposed project in terms of </w:t>
      </w:r>
      <w:r w:rsidR="2CD34ACB">
        <w:t xml:space="preserve">geographic </w:t>
      </w:r>
      <w:r>
        <w:t>accessibility</w:t>
      </w:r>
      <w:r w:rsidR="00194A85">
        <w:t>.</w:t>
      </w:r>
      <w:r>
        <w:t xml:space="preserve"> Describe how your project can assure residents will be able to access services, employment, grocery stores, medical needs, etc.</w:t>
      </w:r>
      <w:r w:rsidR="759A31FA">
        <w:t xml:space="preserve"> If located in a rural or otherwise isolated area, please describe transportation </w:t>
      </w:r>
      <w:r w:rsidR="759A31FA">
        <w:t>planning for your residents.</w:t>
      </w:r>
      <w:r w:rsidR="00B32ECA">
        <w:t xml:space="preserve"> </w:t>
      </w:r>
      <w:r w:rsidRPr="7B681D32" w:rsidR="00B32ECA">
        <w:rPr>
          <w:rFonts w:cs="Arial"/>
        </w:rPr>
        <w:t>(If no location is known at this time,</w:t>
      </w:r>
      <w:r w:rsidRPr="7B681D32" w:rsidR="00C74E2E">
        <w:rPr>
          <w:rFonts w:cs="Arial"/>
        </w:rPr>
        <w:t xml:space="preserve"> describe</w:t>
      </w:r>
      <w:r w:rsidRPr="7B681D32" w:rsidR="00B32ECA">
        <w:rPr>
          <w:rFonts w:cs="Arial"/>
        </w:rPr>
        <w:t xml:space="preserve"> how will the team prioritize location accessibility when selecting site; minimum needs)</w:t>
      </w:r>
      <w:r w:rsidRPr="7B681D32" w:rsidR="0022100A">
        <w:rPr>
          <w:rFonts w:cs="Arial"/>
        </w:rPr>
        <w:t>.</w:t>
      </w:r>
      <w:r>
        <w:t xml:space="preserve"> </w:t>
      </w:r>
      <w:r w:rsidRPr="7B681D32">
        <w:rPr>
          <w:b/>
          <w:bCs/>
        </w:rPr>
        <w:t>(5 points)</w:t>
      </w:r>
      <w:r w:rsidR="00891C08">
        <w:rPr>
          <w:b/>
          <w:bCs/>
        </w:rPr>
        <w:br/>
      </w:r>
    </w:p>
    <w:p w:rsidRPr="000D6409" w:rsidR="00514F13" w:rsidP="00842E5C" w:rsidRDefault="000D6409" w14:paraId="3297D1A1" w14:textId="02E86CB0">
      <w:pPr>
        <w:rPr>
          <w:b/>
        </w:rPr>
      </w:pPr>
      <w:r>
        <w:rPr>
          <w:b/>
          <w:u w:val="single"/>
        </w:rPr>
        <w:t>Need for Project</w:t>
      </w:r>
      <w:r w:rsidR="000B3830">
        <w:rPr>
          <w:b/>
          <w:u w:val="single"/>
        </w:rPr>
        <w:t xml:space="preserve"> </w:t>
      </w:r>
      <w:r w:rsidR="005D48A8">
        <w:rPr>
          <w:b/>
          <w:u w:val="single"/>
        </w:rPr>
        <w:t xml:space="preserve">and Equity </w:t>
      </w:r>
      <w:r w:rsidR="000B3830">
        <w:rPr>
          <w:b/>
          <w:u w:val="single"/>
        </w:rPr>
        <w:t>(10 points)</w:t>
      </w:r>
      <w:r>
        <w:rPr>
          <w:b/>
          <w:u w:val="single"/>
        </w:rPr>
        <w:t>:</w:t>
      </w:r>
    </w:p>
    <w:p w:rsidRPr="00BF5D0E" w:rsidR="00BF5D0E" w:rsidP="7B681D32" w:rsidRDefault="005D48A8" w14:paraId="055DDFC9" w14:textId="71E99391">
      <w:pPr>
        <w:pStyle w:val="ListParagraph"/>
        <w:numPr>
          <w:ilvl w:val="0"/>
          <w:numId w:val="13"/>
        </w:numPr>
        <w:spacing w:before="22"/>
        <w:rPr>
          <w:b/>
          <w:bCs/>
        </w:rPr>
      </w:pPr>
      <w:r>
        <w:t xml:space="preserve">Using demographic information and other quantitative </w:t>
      </w:r>
      <w:r w:rsidR="00BF5D0E">
        <w:t>and</w:t>
      </w:r>
      <w:r>
        <w:t xml:space="preserve"> qualitative data</w:t>
      </w:r>
      <w:r w:rsidR="00194A85">
        <w:t>,</w:t>
      </w:r>
      <w:r>
        <w:t xml:space="preserve"> </w:t>
      </w:r>
      <w:r w:rsidR="009117B6">
        <w:t xml:space="preserve">describe your focus population and </w:t>
      </w:r>
      <w:r>
        <w:t>demonstrate</w:t>
      </w:r>
      <w:r w:rsidR="00113A98">
        <w:t xml:space="preserve"> the need for PSH units in your community</w:t>
      </w:r>
      <w:r w:rsidR="00891C08">
        <w:t xml:space="preserve">. </w:t>
      </w:r>
      <w:r w:rsidR="00BF5D0E">
        <w:t xml:space="preserve">Needs documentation may include HMIS data, the local Point-in-time (PIT) count or other sources such as supportive housing stock and/or Continuum of Care (CoC) data.  </w:t>
      </w:r>
      <w:r w:rsidRPr="7B681D32" w:rsidR="00BF5D0E">
        <w:rPr>
          <w:b/>
          <w:bCs/>
        </w:rPr>
        <w:t>(</w:t>
      </w:r>
      <w:r w:rsidR="00BF5D0E">
        <w:rPr>
          <w:b/>
          <w:bCs/>
        </w:rPr>
        <w:t>5</w:t>
      </w:r>
      <w:r w:rsidRPr="7B681D32" w:rsidR="00BF5D0E">
        <w:rPr>
          <w:b/>
          <w:bCs/>
        </w:rPr>
        <w:t xml:space="preserve"> points)</w:t>
      </w:r>
      <w:r w:rsidR="00BF5D0E">
        <w:rPr>
          <w:b/>
          <w:bCs/>
        </w:rPr>
        <w:br/>
      </w:r>
    </w:p>
    <w:p w:rsidR="00B32ECA" w:rsidP="7B681D32" w:rsidRDefault="00BF5D0E" w14:paraId="69D40B18" w14:textId="337AD6DA">
      <w:pPr>
        <w:pStyle w:val="ListParagraph"/>
        <w:numPr>
          <w:ilvl w:val="0"/>
          <w:numId w:val="13"/>
        </w:numPr>
        <w:spacing w:before="22"/>
        <w:rPr>
          <w:b/>
          <w:bCs/>
        </w:rPr>
      </w:pPr>
      <w:r>
        <w:t>D</w:t>
      </w:r>
      <w:r w:rsidR="0067422F">
        <w:t xml:space="preserve">escribe </w:t>
      </w:r>
      <w:r w:rsidR="00776CF7">
        <w:t>how</w:t>
      </w:r>
      <w:r w:rsidR="005D48A8">
        <w:t xml:space="preserve"> your project will be inclusive of</w:t>
      </w:r>
      <w:r w:rsidR="0004586B">
        <w:t xml:space="preserve"> communities of color and/or other historically underserved communities</w:t>
      </w:r>
      <w:r w:rsidR="3DD1DC35">
        <w:t xml:space="preserve"> (e.g. </w:t>
      </w:r>
      <w:r w:rsidRPr="7B681D32" w:rsidR="3DD1DC35">
        <w:rPr>
          <w:rFonts w:asciiTheme="minorHAnsi" w:hAnsiTheme="minorHAnsi" w:cstheme="minorBidi"/>
        </w:rPr>
        <w:t>BIPOC</w:t>
      </w:r>
      <w:r w:rsidR="00ED1CFA">
        <w:rPr>
          <w:rFonts w:asciiTheme="minorHAnsi" w:hAnsiTheme="minorHAnsi" w:cstheme="minorBidi"/>
        </w:rPr>
        <w:t xml:space="preserve">; </w:t>
      </w:r>
      <w:r w:rsidRPr="7B681D32" w:rsidR="00ED1CFA">
        <w:rPr>
          <w:rFonts w:asciiTheme="minorHAnsi" w:hAnsiTheme="minorHAnsi" w:cstheme="minorBidi"/>
        </w:rPr>
        <w:t>LGBT</w:t>
      </w:r>
      <w:r w:rsidR="00ED1CFA">
        <w:rPr>
          <w:rFonts w:asciiTheme="minorHAnsi" w:hAnsiTheme="minorHAnsi" w:cstheme="minorBidi"/>
        </w:rPr>
        <w:t>Q2S</w:t>
      </w:r>
      <w:r w:rsidRPr="7B681D32" w:rsidR="00ED1CFA">
        <w:rPr>
          <w:rFonts w:asciiTheme="minorHAnsi" w:hAnsiTheme="minorHAnsi" w:cstheme="minorBidi"/>
        </w:rPr>
        <w:t>+</w:t>
      </w:r>
      <w:r w:rsidR="004211F4">
        <w:rPr>
          <w:rStyle w:val="FootnoteReference"/>
          <w:rFonts w:asciiTheme="minorHAnsi" w:hAnsiTheme="minorHAnsi" w:cstheme="minorBidi"/>
        </w:rPr>
        <w:footnoteReference w:id="2"/>
      </w:r>
      <w:r w:rsidRPr="7B681D32" w:rsidR="3DD1DC35">
        <w:rPr>
          <w:rFonts w:asciiTheme="minorHAnsi" w:hAnsiTheme="minorHAnsi" w:cstheme="minorBidi"/>
        </w:rPr>
        <w:t>)</w:t>
      </w:r>
      <w:r w:rsidR="0004586B">
        <w:t xml:space="preserve"> that are over-represented in the homeless population </w:t>
      </w:r>
      <w:r w:rsidR="00554DC3">
        <w:t xml:space="preserve">and other systems (e.g., health, child welfare, justice, etc.) </w:t>
      </w:r>
      <w:r w:rsidR="0004586B">
        <w:t xml:space="preserve">in comparison to the general population. </w:t>
      </w:r>
      <w:r w:rsidRPr="7B681D32" w:rsidR="00B32ECA">
        <w:rPr>
          <w:b/>
          <w:bCs/>
        </w:rPr>
        <w:t>(</w:t>
      </w:r>
      <w:r>
        <w:rPr>
          <w:b/>
          <w:bCs/>
        </w:rPr>
        <w:t>5</w:t>
      </w:r>
      <w:r w:rsidRPr="7B681D32" w:rsidR="00B32ECA">
        <w:rPr>
          <w:b/>
          <w:bCs/>
        </w:rPr>
        <w:t xml:space="preserve"> points)</w:t>
      </w:r>
      <w:r>
        <w:rPr>
          <w:b/>
          <w:bCs/>
        </w:rPr>
        <w:br/>
      </w:r>
    </w:p>
    <w:p w:rsidRPr="005527DC" w:rsidR="00113A98" w:rsidP="7A163D87" w:rsidRDefault="00514F13" w14:paraId="7A83B407" w14:textId="7005790F">
      <w:pPr>
        <w:pStyle w:val="ListParagraph"/>
        <w:spacing w:before="22"/>
        <w:ind w:firstLine="0"/>
        <w:rPr>
          <w:i w:val="1"/>
          <w:iCs w:val="1"/>
        </w:rPr>
      </w:pPr>
      <w:commentRangeStart w:id="1498503311"/>
      <w:r w:rsidRPr="7A163D87" w:rsidR="00514F13">
        <w:rPr>
          <w:i w:val="1"/>
          <w:iCs w:val="1"/>
        </w:rPr>
        <w:t xml:space="preserve">NOTE: </w:t>
      </w:r>
      <w:r w:rsidRPr="7A163D87" w:rsidR="79415F72">
        <w:rPr>
          <w:i w:val="1"/>
          <w:iCs w:val="1"/>
        </w:rPr>
        <w:t>WA HCA</w:t>
      </w:r>
      <w:r w:rsidRPr="7A163D87" w:rsidR="00514F13">
        <w:rPr>
          <w:i w:val="1"/>
          <w:iCs w:val="1"/>
        </w:rPr>
        <w:t xml:space="preserve"> PSH-specific development funds, rent </w:t>
      </w:r>
      <w:r w:rsidRPr="7A163D87" w:rsidR="00514F13">
        <w:rPr>
          <w:i w:val="1"/>
          <w:iCs w:val="1"/>
        </w:rPr>
        <w:t>assistance</w:t>
      </w:r>
      <w:r w:rsidRPr="7A163D87" w:rsidR="00514F13">
        <w:rPr>
          <w:i w:val="1"/>
          <w:iCs w:val="1"/>
        </w:rPr>
        <w:t xml:space="preserve">, and services funding is intended toward those experiencing chronic homelessness; </w:t>
      </w:r>
      <w:r w:rsidRPr="7A163D87" w:rsidR="79415F72">
        <w:rPr>
          <w:i w:val="1"/>
          <w:iCs w:val="1"/>
        </w:rPr>
        <w:t>WA HCA</w:t>
      </w:r>
      <w:r w:rsidRPr="7A163D87" w:rsidR="00514F13">
        <w:rPr>
          <w:i w:val="1"/>
          <w:iCs w:val="1"/>
        </w:rPr>
        <w:t xml:space="preserve"> development resources from other funding opportunities allow a broader spectrum of PSH delivery</w:t>
      </w:r>
      <w:r w:rsidRPr="7A163D87" w:rsidR="00113A98">
        <w:rPr>
          <w:i w:val="1"/>
          <w:iCs w:val="1"/>
        </w:rPr>
        <w:t xml:space="preserve"> </w:t>
      </w:r>
      <w:commentRangeEnd w:id="1498503311"/>
      <w:r>
        <w:rPr>
          <w:rStyle w:val="CommentReference"/>
        </w:rPr>
        <w:commentReference w:id="1498503311"/>
      </w:r>
    </w:p>
    <w:p w:rsidR="000D6409" w:rsidP="00DF602E" w:rsidRDefault="000D6409" w14:paraId="2F7B47B1" w14:textId="77777777"/>
    <w:p w:rsidRPr="000D6409" w:rsidR="00113A98" w:rsidP="000D6409" w:rsidRDefault="000D6409" w14:paraId="34C4EDCD" w14:textId="508F4DE0">
      <w:pPr>
        <w:spacing w:before="22"/>
        <w:rPr>
          <w:b/>
          <w:u w:val="single"/>
        </w:rPr>
      </w:pPr>
      <w:r w:rsidRPr="000D6409">
        <w:rPr>
          <w:b/>
          <w:u w:val="single"/>
        </w:rPr>
        <w:t>Experience &amp; Capacity</w:t>
      </w:r>
      <w:r w:rsidR="0067422F">
        <w:rPr>
          <w:b/>
          <w:u w:val="single"/>
        </w:rPr>
        <w:t xml:space="preserve"> (</w:t>
      </w:r>
      <w:r w:rsidR="004C1C99">
        <w:rPr>
          <w:b/>
          <w:u w:val="single"/>
        </w:rPr>
        <w:t>6</w:t>
      </w:r>
      <w:r w:rsidR="00F02FE9">
        <w:rPr>
          <w:b/>
          <w:u w:val="single"/>
        </w:rPr>
        <w:t>*</w:t>
      </w:r>
      <w:r w:rsidR="0067422F">
        <w:rPr>
          <w:b/>
          <w:u w:val="single"/>
        </w:rPr>
        <w:t xml:space="preserve"> points)</w:t>
      </w:r>
      <w:r w:rsidRPr="000D6409">
        <w:rPr>
          <w:b/>
          <w:u w:val="single"/>
        </w:rPr>
        <w:t>:</w:t>
      </w:r>
    </w:p>
    <w:p w:rsidRPr="00891C08" w:rsidR="00891C08" w:rsidP="00891C08" w:rsidRDefault="003B3A64" w14:paraId="3512644A" w14:textId="523115D4">
      <w:pPr>
        <w:pStyle w:val="ListParagraph"/>
        <w:numPr>
          <w:ilvl w:val="0"/>
          <w:numId w:val="15"/>
        </w:numPr>
        <w:rPr>
          <w:rFonts w:cs="Arial"/>
        </w:rPr>
      </w:pPr>
      <w:r w:rsidR="003B3A64">
        <w:rPr/>
        <w:t xml:space="preserve">Provide a narrative </w:t>
      </w:r>
      <w:r w:rsidR="000C5A95">
        <w:rPr/>
        <w:t>describing</w:t>
      </w:r>
      <w:r w:rsidR="003B3A64">
        <w:rPr/>
        <w:t xml:space="preserve"> </w:t>
      </w:r>
      <w:r w:rsidR="00845C82">
        <w:rPr/>
        <w:t xml:space="preserve">each agency’s </w:t>
      </w:r>
      <w:r w:rsidR="003B3A64">
        <w:rPr/>
        <w:t xml:space="preserve">experience delivering PSH </w:t>
      </w:r>
      <w:r w:rsidR="00E96D74">
        <w:rPr/>
        <w:t xml:space="preserve">or other </w:t>
      </w:r>
      <w:r w:rsidR="003B3A64">
        <w:rPr/>
        <w:t xml:space="preserve">housing </w:t>
      </w:r>
      <w:r w:rsidR="00E96D74">
        <w:rPr/>
        <w:t xml:space="preserve">with services </w:t>
      </w:r>
      <w:r w:rsidR="003B3A64">
        <w:rPr/>
        <w:t>for the developer, property management and service provider on the project team</w:t>
      </w:r>
      <w:r w:rsidR="00B32ECA">
        <w:rPr/>
        <w:t xml:space="preserve"> (respond for each group).</w:t>
      </w:r>
      <w:r w:rsidR="00E93210">
        <w:rPr/>
        <w:t xml:space="preserve"> Each group must have experience in the role they are playing</w:t>
      </w:r>
      <w:r w:rsidR="00C726CB">
        <w:rPr/>
        <w:t xml:space="preserve"> in the project</w:t>
      </w:r>
      <w:r w:rsidR="00150B1F">
        <w:rPr/>
        <w:t xml:space="preserve">, although supportive housing experience specifically is not </w:t>
      </w:r>
      <w:r w:rsidR="00150B1F">
        <w:rPr/>
        <w:t>required</w:t>
      </w:r>
      <w:r w:rsidR="00150B1F">
        <w:rPr/>
        <w:t>.</w:t>
      </w:r>
      <w:r w:rsidR="00EC4420">
        <w:rPr/>
        <w:t xml:space="preserve"> (</w:t>
      </w:r>
      <w:r w:rsidRPr="4AB59D4B" w:rsidR="00EC4420">
        <w:rPr>
          <w:b w:val="1"/>
          <w:bCs w:val="1"/>
        </w:rPr>
        <w:t>5 points)</w:t>
      </w:r>
    </w:p>
    <w:p w:rsidRPr="00891C08" w:rsidR="00BF5D0E" w:rsidP="00891C08" w:rsidRDefault="00B32ECA" w14:paraId="4F337EC0" w14:textId="0D6144B4">
      <w:pPr>
        <w:pStyle w:val="ListParagraph"/>
        <w:numPr>
          <w:ilvl w:val="1"/>
          <w:numId w:val="15"/>
        </w:numPr>
        <w:rPr>
          <w:rFonts w:cs="Arial"/>
        </w:rPr>
      </w:pPr>
      <w:r w:rsidRPr="4AB59D4B" w:rsidR="00B32ECA">
        <w:rPr>
          <w:rFonts w:cs="Arial"/>
        </w:rPr>
        <w:t xml:space="preserve">For </w:t>
      </w:r>
      <w:r w:rsidRPr="4AB59D4B" w:rsidR="00E93210">
        <w:rPr>
          <w:rFonts w:cs="Arial"/>
        </w:rPr>
        <w:t>team members</w:t>
      </w:r>
      <w:r w:rsidRPr="4AB59D4B" w:rsidR="0004586B">
        <w:rPr>
          <w:rFonts w:cs="Arial"/>
        </w:rPr>
        <w:t>/organizations</w:t>
      </w:r>
      <w:r w:rsidRPr="4AB59D4B" w:rsidR="00B32ECA">
        <w:rPr>
          <w:rFonts w:cs="Arial"/>
        </w:rPr>
        <w:t xml:space="preserve"> </w:t>
      </w:r>
      <w:r w:rsidRPr="4AB59D4B" w:rsidR="00B32ECA">
        <w:rPr>
          <w:rFonts w:cs="Arial"/>
          <w:i w:val="1"/>
          <w:iCs w:val="1"/>
          <w:u w:val="single"/>
        </w:rPr>
        <w:t>with</w:t>
      </w:r>
      <w:r w:rsidRPr="4AB59D4B" w:rsidR="00B32ECA">
        <w:rPr>
          <w:rFonts w:cs="Arial"/>
          <w:i w:val="1"/>
          <w:iCs w:val="1"/>
        </w:rPr>
        <w:t xml:space="preserve"> </w:t>
      </w:r>
      <w:r w:rsidRPr="4AB59D4B" w:rsidR="00BF5D0E">
        <w:rPr>
          <w:rFonts w:cs="Arial"/>
          <w:i w:val="1"/>
          <w:iCs w:val="1"/>
        </w:rPr>
        <w:t xml:space="preserve">PSH </w:t>
      </w:r>
      <w:r w:rsidRPr="4AB59D4B" w:rsidR="00B32ECA">
        <w:rPr>
          <w:rFonts w:cs="Arial"/>
          <w:i w:val="1"/>
          <w:iCs w:val="1"/>
        </w:rPr>
        <w:t>experience</w:t>
      </w:r>
      <w:r w:rsidRPr="4AB59D4B" w:rsidR="00B32ECA">
        <w:rPr>
          <w:rFonts w:cs="Arial"/>
        </w:rPr>
        <w:t xml:space="preserve">, describe </w:t>
      </w:r>
      <w:r w:rsidRPr="4AB59D4B" w:rsidR="00CD3DFB">
        <w:rPr>
          <w:rFonts w:cs="Arial"/>
        </w:rPr>
        <w:t>your</w:t>
      </w:r>
      <w:r w:rsidRPr="4AB59D4B" w:rsidR="00B32ECA">
        <w:rPr>
          <w:rFonts w:cs="Arial"/>
        </w:rPr>
        <w:t xml:space="preserve"> experience and how similar </w:t>
      </w:r>
      <w:r w:rsidRPr="4AB59D4B" w:rsidR="006034DE">
        <w:rPr>
          <w:rFonts w:cs="Arial"/>
        </w:rPr>
        <w:t>or</w:t>
      </w:r>
      <w:r w:rsidRPr="4AB59D4B" w:rsidR="00B32ECA">
        <w:rPr>
          <w:rFonts w:cs="Arial"/>
        </w:rPr>
        <w:t xml:space="preserve"> dissimilar </w:t>
      </w:r>
      <w:r w:rsidRPr="4AB59D4B" w:rsidR="006034DE">
        <w:rPr>
          <w:rFonts w:cs="Arial"/>
        </w:rPr>
        <w:t xml:space="preserve">it </w:t>
      </w:r>
      <w:r w:rsidRPr="4AB59D4B" w:rsidR="00150B1F">
        <w:rPr>
          <w:rFonts w:cs="Arial"/>
        </w:rPr>
        <w:t xml:space="preserve">is with this project; </w:t>
      </w:r>
      <w:r w:rsidR="00BF5D0E">
        <w:rPr/>
        <w:t xml:space="preserve">If participating agencies are well-versed in PSH or even graduates of prior </w:t>
      </w:r>
      <w:r w:rsidR="78E65F78">
        <w:rPr/>
        <w:t>Washington</w:t>
      </w:r>
      <w:r w:rsidR="00BF5D0E">
        <w:rPr/>
        <w:t xml:space="preserve"> Supportive Housing Institutes, you still must answer this question in detail. General community knowledge about an agency will not be used in scoring.</w:t>
      </w:r>
    </w:p>
    <w:p w:rsidRPr="00BF5D0E" w:rsidR="00A73E6E" w:rsidP="00BF5D0E" w:rsidRDefault="00B32ECA" w14:paraId="4C0D4F6E" w14:textId="36F96713">
      <w:pPr>
        <w:pStyle w:val="ListParagraph"/>
        <w:numPr>
          <w:ilvl w:val="1"/>
          <w:numId w:val="15"/>
        </w:numPr>
        <w:rPr>
          <w:rFonts w:cs="Arial"/>
        </w:rPr>
      </w:pPr>
      <w:r w:rsidRPr="00164810">
        <w:rPr>
          <w:rFonts w:cs="Arial"/>
        </w:rPr>
        <w:t xml:space="preserve">For </w:t>
      </w:r>
      <w:r w:rsidRPr="00164810" w:rsidR="00E93210">
        <w:rPr>
          <w:rFonts w:cs="Arial"/>
        </w:rPr>
        <w:t>team members</w:t>
      </w:r>
      <w:r w:rsidR="00BF5D0E">
        <w:rPr>
          <w:rFonts w:cs="Arial"/>
        </w:rPr>
        <w:t>/organizations</w:t>
      </w:r>
      <w:r w:rsidRPr="00164810">
        <w:rPr>
          <w:rFonts w:cs="Arial"/>
        </w:rPr>
        <w:t xml:space="preserve"> </w:t>
      </w:r>
      <w:r w:rsidRPr="00CD3DFB">
        <w:rPr>
          <w:rFonts w:cs="Arial"/>
          <w:i/>
          <w:iCs/>
          <w:u w:val="single"/>
        </w:rPr>
        <w:t>without</w:t>
      </w:r>
      <w:r w:rsidRPr="00CD3DFB">
        <w:rPr>
          <w:rFonts w:cs="Arial"/>
          <w:i/>
          <w:iCs/>
        </w:rPr>
        <w:t xml:space="preserve"> </w:t>
      </w:r>
      <w:r w:rsidRPr="00CD3DFB" w:rsidR="00BF5D0E">
        <w:rPr>
          <w:rFonts w:cs="Arial"/>
          <w:i/>
          <w:iCs/>
        </w:rPr>
        <w:t xml:space="preserve">PSH </w:t>
      </w:r>
      <w:r w:rsidRPr="00CD3DFB">
        <w:rPr>
          <w:rFonts w:cs="Arial"/>
          <w:i/>
          <w:iCs/>
        </w:rPr>
        <w:t>experience</w:t>
      </w:r>
      <w:r w:rsidRPr="00164810">
        <w:rPr>
          <w:rFonts w:cs="Arial"/>
        </w:rPr>
        <w:t>, describe</w:t>
      </w:r>
      <w:r w:rsidR="00E932A9">
        <w:rPr>
          <w:rFonts w:cs="Arial"/>
        </w:rPr>
        <w:t xml:space="preserve"> your experience working with chronically homeless households and/or your focus plus population. Also, if PSH is a new undertaking, describe</w:t>
      </w:r>
      <w:r w:rsidR="00CD3DFB">
        <w:rPr>
          <w:rFonts w:cs="Arial"/>
        </w:rPr>
        <w:t xml:space="preserve"> your</w:t>
      </w:r>
      <w:r w:rsidRPr="00164810">
        <w:rPr>
          <w:rFonts w:cs="Arial"/>
        </w:rPr>
        <w:t xml:space="preserve"> commitment to </w:t>
      </w:r>
      <w:r w:rsidRPr="00164810" w:rsidR="00150B1F">
        <w:rPr>
          <w:rFonts w:cs="Arial"/>
        </w:rPr>
        <w:t>Housing First and PSH in the</w:t>
      </w:r>
      <w:r w:rsidRPr="00164810">
        <w:rPr>
          <w:rFonts w:cs="Arial"/>
        </w:rPr>
        <w:t xml:space="preserve"> delivery of this housing project.</w:t>
      </w:r>
      <w:r w:rsidR="00301F40">
        <w:t xml:space="preserve"> </w:t>
      </w:r>
      <w:r w:rsidR="00A73E6E">
        <w:br/>
      </w:r>
    </w:p>
    <w:p w:rsidRPr="00164810" w:rsidR="00A73E6E" w:rsidP="00BF5D0E" w:rsidRDefault="0067422F" w14:paraId="25550FE9" w14:textId="18DDDE10">
      <w:pPr>
        <w:ind w:left="720"/>
        <w:rPr>
          <w:rFonts w:cs="Arial"/>
          <w:i/>
          <w:iCs/>
        </w:rPr>
      </w:pPr>
      <w:r>
        <w:rPr>
          <w:i/>
        </w:rPr>
        <w:t>*</w:t>
      </w:r>
      <w:r w:rsidR="00A73E6E">
        <w:rPr>
          <w:i/>
        </w:rPr>
        <w:t>SCORING NOTE</w:t>
      </w:r>
      <w:r w:rsidR="00A73E6E">
        <w:t xml:space="preserve">: </w:t>
      </w:r>
      <w:r w:rsidRPr="00164810" w:rsidR="00A73E6E">
        <w:rPr>
          <w:rFonts w:cs="Arial"/>
          <w:i/>
          <w:iCs/>
        </w:rPr>
        <w:t>One</w:t>
      </w:r>
      <w:r w:rsidRPr="00164810" w:rsidR="000F2DE3">
        <w:rPr>
          <w:rFonts w:cs="Arial"/>
          <w:i/>
          <w:iCs/>
        </w:rPr>
        <w:t xml:space="preserve"> (1)</w:t>
      </w:r>
      <w:r w:rsidRPr="00164810" w:rsidR="00A73E6E">
        <w:rPr>
          <w:rFonts w:cs="Arial"/>
          <w:i/>
          <w:iCs/>
        </w:rPr>
        <w:t xml:space="preserve"> additional point will be given to project teams that include at least one BIPOC-led, Native-led and/or Culturally Specific/Responsive organization.</w:t>
      </w:r>
    </w:p>
    <w:p w:rsidR="0067422F" w:rsidP="00A73E6E" w:rsidRDefault="0067422F" w14:paraId="5A329DE5" w14:textId="62E034B4">
      <w:pPr>
        <w:ind w:left="480"/>
        <w:rPr>
          <w:rFonts w:cs="Arial"/>
        </w:rPr>
      </w:pPr>
    </w:p>
    <w:p w:rsidR="0067422F" w:rsidP="0067422F" w:rsidRDefault="0067422F" w14:paraId="58DCFA9E" w14:textId="7520A6F2">
      <w:pPr>
        <w:spacing w:before="22"/>
        <w:ind w:left="720" w:hanging="720"/>
        <w:rPr>
          <w:b/>
          <w:u w:val="single"/>
        </w:rPr>
      </w:pPr>
      <w:r>
        <w:rPr>
          <w:b/>
          <w:u w:val="single"/>
        </w:rPr>
        <w:t>Participation Needs (NOT scored)</w:t>
      </w:r>
      <w:r w:rsidRPr="000D6409">
        <w:rPr>
          <w:b/>
          <w:u w:val="single"/>
        </w:rPr>
        <w:t>:</w:t>
      </w:r>
    </w:p>
    <w:p w:rsidRPr="0067422F" w:rsidR="0067422F" w:rsidP="00E96D74" w:rsidRDefault="0067422F" w14:paraId="7C00B444" w14:textId="69387AA0">
      <w:pPr>
        <w:spacing w:before="22"/>
        <w:ind w:left="720" w:hanging="720"/>
        <w:rPr>
          <w:bCs/>
        </w:rPr>
      </w:pPr>
      <w:r w:rsidRPr="0067422F">
        <w:rPr>
          <w:bCs/>
        </w:rPr>
        <w:t xml:space="preserve">This section is </w:t>
      </w:r>
      <w:r w:rsidRPr="0067422F">
        <w:rPr>
          <w:b/>
        </w:rPr>
        <w:t>NOT</w:t>
      </w:r>
      <w:r w:rsidRPr="0067422F">
        <w:rPr>
          <w:bCs/>
        </w:rPr>
        <w:t xml:space="preserve"> scored. </w:t>
      </w:r>
      <w:r w:rsidR="004C1C99">
        <w:rPr>
          <w:bCs/>
        </w:rPr>
        <w:t>Barriers to technological</w:t>
      </w:r>
      <w:r w:rsidR="00E96D74">
        <w:rPr>
          <w:bCs/>
        </w:rPr>
        <w:t xml:space="preserve"> </w:t>
      </w:r>
      <w:r w:rsidR="004C1C99">
        <w:rPr>
          <w:bCs/>
        </w:rPr>
        <w:t xml:space="preserve">access </w:t>
      </w:r>
      <w:r w:rsidR="00853CC3">
        <w:rPr>
          <w:bCs/>
        </w:rPr>
        <w:t>have</w:t>
      </w:r>
      <w:r w:rsidR="004C1C99">
        <w:rPr>
          <w:bCs/>
        </w:rPr>
        <w:t xml:space="preserve"> no impact on the cohort selection process.  </w:t>
      </w:r>
    </w:p>
    <w:p w:rsidR="0067422F" w:rsidP="0067422F" w:rsidRDefault="0067422F" w14:paraId="4E52C76A" w14:textId="58B9082B">
      <w:pPr>
        <w:rPr>
          <w:rFonts w:cs="Arial"/>
        </w:rPr>
      </w:pPr>
    </w:p>
    <w:p w:rsidR="00891C08" w:rsidP="00891C08" w:rsidRDefault="0067422F" w14:paraId="7CFAF4F9" w14:textId="77777777">
      <w:pPr>
        <w:pStyle w:val="ListParagraph"/>
        <w:numPr>
          <w:ilvl w:val="0"/>
          <w:numId w:val="16"/>
        </w:numPr>
        <w:tabs>
          <w:tab w:val="left" w:pos="841"/>
        </w:tabs>
        <w:spacing w:before="55" w:line="276" w:lineRule="auto"/>
        <w:ind w:right="650"/>
        <w:rPr/>
      </w:pPr>
      <w:commentRangeStart w:id="339170833"/>
      <w:r w:rsidR="0067422F">
        <w:rPr/>
        <w:t>Accessibility</w:t>
      </w:r>
      <w:commentRangeEnd w:id="339170833"/>
      <w:r>
        <w:rPr>
          <w:rStyle w:val="CommentReference"/>
        </w:rPr>
        <w:commentReference w:id="339170833"/>
      </w:r>
      <w:r w:rsidR="0067422F">
        <w:rPr/>
        <w:t xml:space="preserve"> to technology for remote</w:t>
      </w:r>
      <w:r w:rsidR="0067422F">
        <w:rPr/>
        <w:t xml:space="preserve"> (virtual)</w:t>
      </w:r>
      <w:r w:rsidR="0067422F">
        <w:rPr/>
        <w:t xml:space="preserve"> trainings</w:t>
      </w:r>
      <w:r w:rsidR="0067422F">
        <w:rPr/>
        <w:t xml:space="preserve">; For virtual Institute sessions, all team members will </w:t>
      </w:r>
      <w:r w:rsidR="0067422F">
        <w:rPr/>
        <w:t>be required</w:t>
      </w:r>
      <w:r w:rsidR="0067422F">
        <w:rPr/>
        <w:t xml:space="preserve"> to have access to a computer and reliable internet. Team members will need access to video camera/mic or headset.</w:t>
      </w:r>
    </w:p>
    <w:p w:rsidRPr="00F35E7A" w:rsidR="00703924" w:rsidP="00891C08" w:rsidRDefault="0067422F" w14:paraId="7D668343" w14:textId="6F4D2114">
      <w:pPr>
        <w:pStyle w:val="ListParagraph"/>
        <w:numPr>
          <w:ilvl w:val="1"/>
          <w:numId w:val="16"/>
        </w:numPr>
        <w:tabs>
          <w:tab w:val="left" w:pos="841"/>
        </w:tabs>
        <w:spacing w:before="55" w:line="276" w:lineRule="auto"/>
        <w:ind w:right="650"/>
      </w:pPr>
      <w:r w:rsidRPr="005527DC">
        <w:t>Are there any special accommodations we should know about?</w:t>
      </w:r>
    </w:p>
    <w:p w:rsidR="00891C08" w:rsidRDefault="00891C08" w14:paraId="6E9D52A6" w14:textId="77777777">
      <w:pPr>
        <w:rPr>
          <w:b/>
          <w:bCs/>
          <w:color w:val="F8971D"/>
          <w:sz w:val="44"/>
          <w:szCs w:val="44"/>
        </w:rPr>
      </w:pPr>
      <w:r>
        <w:rPr>
          <w:color w:val="F8971D"/>
        </w:rPr>
        <w:br w:type="page"/>
      </w:r>
    </w:p>
    <w:p w:rsidR="003B3A64" w:rsidP="7A163D87" w:rsidRDefault="003B3A64" w14:paraId="366B0179" w14:textId="52179AE0">
      <w:pPr>
        <w:pStyle w:val="Heading2"/>
        <w:spacing w:before="145"/>
        <w:ind w:left="0"/>
        <w:jc w:val="center"/>
      </w:pPr>
      <w:r w:rsidRPr="7A163D87" w:rsidR="003B3A64">
        <w:rPr>
          <w:color w:val="F8971D"/>
        </w:rPr>
        <w:t>APPLICATION ATTACHMENTS</w:t>
      </w:r>
    </w:p>
    <w:p w:rsidR="003B3A64" w:rsidP="006034DE" w:rsidRDefault="003B3A64" w14:paraId="07837AE1" w14:textId="3C93CF7D">
      <w:pPr>
        <w:pStyle w:val="BodyText"/>
        <w:numPr>
          <w:ilvl w:val="0"/>
          <w:numId w:val="12"/>
        </w:numPr>
        <w:spacing w:before="202" w:line="259" w:lineRule="auto"/>
        <w:ind w:right="1470"/>
      </w:pPr>
      <w:r>
        <w:t>Please submit the following documents in an electronic format (PDF preferred) along with your application:</w:t>
      </w:r>
      <w:r w:rsidR="00032DD6">
        <w:t xml:space="preserve"> </w:t>
      </w:r>
      <w:r>
        <w:t>Copy of 501(c)3 tax exemption for applicable</w:t>
      </w:r>
      <w:r>
        <w:rPr>
          <w:spacing w:val="-7"/>
        </w:rPr>
        <w:t xml:space="preserve"> </w:t>
      </w:r>
      <w:r>
        <w:t>partners.</w:t>
      </w:r>
    </w:p>
    <w:p w:rsidR="003B3A64" w:rsidP="003B3A64" w:rsidRDefault="003B3A64" w14:paraId="5A0DC647" w14:textId="77777777">
      <w:pPr>
        <w:pStyle w:val="BodyText"/>
        <w:spacing w:before="8"/>
        <w:rPr>
          <w:sz w:val="19"/>
        </w:rPr>
      </w:pPr>
    </w:p>
    <w:p w:rsidR="003B3A64" w:rsidP="006034DE" w:rsidRDefault="003B3A64" w14:paraId="5D7C8901" w14:textId="77777777">
      <w:pPr>
        <w:pStyle w:val="ListParagraph"/>
        <w:numPr>
          <w:ilvl w:val="0"/>
          <w:numId w:val="12"/>
        </w:numPr>
        <w:tabs>
          <w:tab w:val="left" w:pos="841"/>
        </w:tabs>
      </w:pPr>
      <w:r>
        <w:t>Letters of commitment from project partners attending Supportive Housing</w:t>
      </w:r>
      <w:r>
        <w:rPr>
          <w:spacing w:val="-9"/>
        </w:rPr>
        <w:t xml:space="preserve"> </w:t>
      </w:r>
      <w:r>
        <w:t>Institute.</w:t>
      </w:r>
    </w:p>
    <w:p w:rsidR="000B0229" w:rsidP="00032DD6" w:rsidRDefault="000B0229" w14:paraId="0DA0C4D5" w14:textId="77777777">
      <w:pPr>
        <w:pStyle w:val="ListParagraph"/>
        <w:tabs>
          <w:tab w:val="left" w:pos="842"/>
        </w:tabs>
        <w:ind w:left="841" w:firstLine="0"/>
      </w:pPr>
    </w:p>
    <w:sectPr w:rsidR="000B0229">
      <w:pgSz w:w="12240" w:h="15840" w:orient="portrait"/>
      <w:pgMar w:top="1500" w:right="820" w:bottom="280" w:left="1320" w:header="720" w:footer="720" w:gutter="0"/>
      <w:cols w:space="72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R(" w:author="Rae Trotta (they/them)" w:date="2024-09-20T10:19:53" w:id="1498503311">
    <w:p xmlns:w14="http://schemas.microsoft.com/office/word/2010/wordml" xmlns:w="http://schemas.openxmlformats.org/wordprocessingml/2006/main" w:rsidR="255A4D05" w:rsidRDefault="300E54BF" w14:paraId="59ACF8BE" w14:textId="0FC5AE36">
      <w:pPr>
        <w:pStyle w:val="CommentText"/>
      </w:pPr>
      <w:r>
        <w:rPr>
          <w:rStyle w:val="CommentReference"/>
        </w:rPr>
        <w:annotationRef/>
      </w:r>
      <w:r w:rsidRPr="78613BFC" w:rsidR="1724F96E">
        <w:t>This is Oregon's language, please edit to reflect WA PSH investment, and priorities</w:t>
      </w:r>
    </w:p>
  </w:comment>
  <w:comment xmlns:w="http://schemas.openxmlformats.org/wordprocessingml/2006/main" w:initials="R(" w:author="Rae Trotta (they/them)" w:date="2024-09-20T10:30:03" w:id="410113582">
    <w:p xmlns:w14="http://schemas.microsoft.com/office/word/2010/wordml" xmlns:w="http://schemas.openxmlformats.org/wordprocessingml/2006/main" w:rsidR="58C8DB1A" w:rsidRDefault="629D3AE6" w14:paraId="7410853E" w14:textId="410508F7">
      <w:pPr>
        <w:pStyle w:val="CommentText"/>
      </w:pPr>
      <w:r>
        <w:rPr>
          <w:rStyle w:val="CommentReference"/>
        </w:rPr>
        <w:annotationRef/>
      </w:r>
      <w:r w:rsidRPr="269B2643" w:rsidR="374124CC">
        <w:t>This whole piece needs HCA review. This is what we do in Oregon, and the questions reflect their investment and values. Does HCA have any edits or needs? Fine to keep as is, but want to confirm you've read through each question, adjusted language as necessary, and or edited based off of HCA priorities/funding.</w:t>
      </w:r>
    </w:p>
  </w:comment>
  <w:comment xmlns:w="http://schemas.openxmlformats.org/wordprocessingml/2006/main" w:initials="R(" w:author="Rae Trotta (they/them)" w:date="2024-09-20T10:30:41" w:id="245464015">
    <w:p xmlns:w14="http://schemas.microsoft.com/office/word/2010/wordml" xmlns:w="http://schemas.openxmlformats.org/wordprocessingml/2006/main" w:rsidR="5D6A0E6A" w:rsidRDefault="6EF23156" w14:paraId="7DDEEA13" w14:textId="2C2C5740">
      <w:pPr>
        <w:pStyle w:val="CommentText"/>
      </w:pPr>
      <w:r>
        <w:rPr>
          <w:rStyle w:val="CommentReference"/>
        </w:rPr>
        <w:annotationRef/>
      </w:r>
      <w:r w:rsidRPr="4318D17C" w:rsidR="068260BD">
        <w:t>ensure consistency with language use in RFA (see comment in Addendum in RFA)</w:t>
      </w:r>
    </w:p>
  </w:comment>
  <w:comment xmlns:w="http://schemas.openxmlformats.org/wordprocessingml/2006/main" w:initials="R(" w:author="Rae Trotta (they/them)" w:date="2024-09-20T10:31:25" w:id="339170833">
    <w:p xmlns:w14="http://schemas.microsoft.com/office/word/2010/wordml" xmlns:w="http://schemas.openxmlformats.org/wordprocessingml/2006/main" w:rsidR="6349CBA2" w:rsidRDefault="0E0211AB" w14:paraId="2A250D78" w14:textId="638E5F1D">
      <w:pPr>
        <w:pStyle w:val="CommentText"/>
      </w:pPr>
      <w:r>
        <w:rPr>
          <w:rStyle w:val="CommentReference"/>
        </w:rPr>
        <w:annotationRef/>
      </w:r>
      <w:r w:rsidRPr="674AD89F" w:rsidR="3C7DCBE2">
        <w:t>This is something that Oregon does - no one has ever requested assistance, but want to assure that if you're going to do this as well that you have the capacity to respond to what comes in, if requested</w:t>
      </w:r>
    </w:p>
  </w:comment>
</w:comments>
</file>

<file path=word/commentsExtended.xml><?xml version="1.0" encoding="utf-8"?>
<w15:commentsEx xmlns:mc="http://schemas.openxmlformats.org/markup-compatibility/2006" xmlns:w15="http://schemas.microsoft.com/office/word/2012/wordml" mc:Ignorable="w15">
  <w15:commentEx w15:done="0" w15:paraId="59ACF8BE"/>
  <w15:commentEx w15:done="0" w15:paraId="7410853E"/>
  <w15:commentEx w15:done="0" w15:paraId="7DDEEA13"/>
  <w15:commentEx w15:done="0" w15:paraId="2A250D7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311E010" w16cex:dateUtc="2024-09-20T17:30:03.674Z"/>
  <w16cex:commentExtensible w16cex:durableId="5FF699AD" w16cex:dateUtc="2024-09-20T17:19:53.922Z"/>
  <w16cex:commentExtensible w16cex:durableId="7ADC182D" w16cex:dateUtc="2024-09-20T17:30:41.99Z"/>
  <w16cex:commentExtensible w16cex:durableId="0217F575" w16cex:dateUtc="2024-09-20T17:31:25.473Z"/>
</w16cex:commentsExtensible>
</file>

<file path=word/commentsIds.xml><?xml version="1.0" encoding="utf-8"?>
<w16cid:commentsIds xmlns:mc="http://schemas.openxmlformats.org/markup-compatibility/2006" xmlns:w16cid="http://schemas.microsoft.com/office/word/2016/wordml/cid" mc:Ignorable="w16cid">
  <w16cid:commentId w16cid:paraId="59ACF8BE" w16cid:durableId="5FF699AD"/>
  <w16cid:commentId w16cid:paraId="7410853E" w16cid:durableId="7311E010"/>
  <w16cid:commentId w16cid:paraId="7DDEEA13" w16cid:durableId="7ADC182D"/>
  <w16cid:commentId w16cid:paraId="2A250D78" w16cid:durableId="0217F5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5A4F" w:rsidP="00082E97" w:rsidRDefault="00975A4F" w14:paraId="547F6209" w14:textId="77777777">
      <w:r>
        <w:separator/>
      </w:r>
    </w:p>
  </w:endnote>
  <w:endnote w:type="continuationSeparator" w:id="0">
    <w:p w:rsidR="00975A4F" w:rsidP="00082E97" w:rsidRDefault="00975A4F" w14:paraId="0AED4B1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427587"/>
      <w:docPartObj>
        <w:docPartGallery w:val="Page Numbers (Bottom of Page)"/>
        <w:docPartUnique/>
      </w:docPartObj>
    </w:sdtPr>
    <w:sdtEndPr>
      <w:rPr>
        <w:noProof/>
      </w:rPr>
    </w:sdtEndPr>
    <w:sdtContent>
      <w:p w:rsidR="00082E97" w:rsidRDefault="00082E97" w14:paraId="19B749B6" w14:textId="57438FD4">
        <w:pPr>
          <w:pStyle w:val="Footer"/>
          <w:jc w:val="right"/>
        </w:pPr>
        <w:r>
          <w:fldChar w:fldCharType="begin"/>
        </w:r>
        <w:r>
          <w:instrText xml:space="preserve"> PAGE   \* MERGEFORMAT </w:instrText>
        </w:r>
        <w:r>
          <w:fldChar w:fldCharType="separate"/>
        </w:r>
        <w:r w:rsidR="00AC0023">
          <w:rPr>
            <w:noProof/>
          </w:rPr>
          <w:t>1</w:t>
        </w:r>
        <w:r>
          <w:rPr>
            <w:noProof/>
          </w:rPr>
          <w:fldChar w:fldCharType="end"/>
        </w:r>
      </w:p>
    </w:sdtContent>
  </w:sdt>
  <w:p w:rsidR="00082E97" w:rsidRDefault="00082E97" w14:paraId="27937A5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5A4F" w:rsidP="00082E97" w:rsidRDefault="00975A4F" w14:paraId="5EA15864" w14:textId="77777777">
      <w:r>
        <w:separator/>
      </w:r>
    </w:p>
  </w:footnote>
  <w:footnote w:type="continuationSeparator" w:id="0">
    <w:p w:rsidR="00975A4F" w:rsidP="00082E97" w:rsidRDefault="00975A4F" w14:paraId="29EA6A2A" w14:textId="77777777">
      <w:r>
        <w:continuationSeparator/>
      </w:r>
    </w:p>
  </w:footnote>
  <w:footnote w:id="1">
    <w:p w:rsidR="00891C08" w:rsidRDefault="00891C08" w14:paraId="52BB3ACB" w14:textId="074B8E87">
      <w:pPr>
        <w:pStyle w:val="FootnoteText"/>
      </w:pPr>
      <w:r>
        <w:rPr>
          <w:rStyle w:val="FootnoteReference"/>
        </w:rPr>
        <w:footnoteRef/>
      </w:r>
      <w:r>
        <w:t xml:space="preserve"> </w:t>
      </w:r>
      <w:r>
        <w:t>Black, Indigenous and People of Color (BIPOC); Lesbian, Gay, Bisexual, Trans, Queer or Questioning, and Two-Spirit (LGBTQ2S+)</w:t>
      </w:r>
    </w:p>
  </w:footnote>
  <w:footnote w:id="2">
    <w:p w:rsidR="004211F4" w:rsidRDefault="004211F4" w14:paraId="41005F3B" w14:textId="0A8F4DD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26E4F"/>
    <w:multiLevelType w:val="hybridMultilevel"/>
    <w:tmpl w:val="B2A28EBA"/>
    <w:lvl w:ilvl="0" w:tplc="8DB86046">
      <w:start w:val="6"/>
      <w:numFmt w:val="decimal"/>
      <w:lvlText w:val="(%1)"/>
      <w:lvlJc w:val="left"/>
      <w:pPr>
        <w:ind w:left="120" w:hanging="295"/>
      </w:pPr>
      <w:rPr>
        <w:rFonts w:hint="default" w:ascii="Calibri" w:hAnsi="Calibri" w:eastAsia="Calibri" w:cs="Calibri"/>
        <w:spacing w:val="-1"/>
        <w:w w:val="99"/>
        <w:sz w:val="22"/>
        <w:szCs w:val="22"/>
      </w:rPr>
    </w:lvl>
    <w:lvl w:ilvl="1" w:tplc="FBAECCE2">
      <w:start w:val="1"/>
      <w:numFmt w:val="decimal"/>
      <w:lvlText w:val="%2."/>
      <w:lvlJc w:val="left"/>
      <w:pPr>
        <w:ind w:left="839" w:hanging="361"/>
      </w:pPr>
      <w:rPr>
        <w:rFonts w:hint="default" w:ascii="Calibri" w:hAnsi="Calibri" w:eastAsia="Calibri" w:cs="Calibri"/>
        <w:w w:val="99"/>
        <w:sz w:val="22"/>
        <w:szCs w:val="22"/>
      </w:rPr>
    </w:lvl>
    <w:lvl w:ilvl="2" w:tplc="04090017">
      <w:start w:val="1"/>
      <w:numFmt w:val="lowerLetter"/>
      <w:lvlText w:val="%3)"/>
      <w:lvlJc w:val="left"/>
      <w:pPr>
        <w:ind w:left="1868" w:hanging="361"/>
      </w:pPr>
      <w:rPr>
        <w:rFonts w:hint="default"/>
      </w:rPr>
    </w:lvl>
    <w:lvl w:ilvl="3" w:tplc="1166CC5C">
      <w:numFmt w:val="bullet"/>
      <w:lvlText w:val="•"/>
      <w:lvlJc w:val="left"/>
      <w:pPr>
        <w:ind w:left="2897" w:hanging="361"/>
      </w:pPr>
      <w:rPr>
        <w:rFonts w:hint="default"/>
      </w:rPr>
    </w:lvl>
    <w:lvl w:ilvl="4" w:tplc="A156F07A">
      <w:numFmt w:val="bullet"/>
      <w:lvlText w:val="•"/>
      <w:lvlJc w:val="left"/>
      <w:pPr>
        <w:ind w:left="3926" w:hanging="361"/>
      </w:pPr>
      <w:rPr>
        <w:rFonts w:hint="default"/>
      </w:rPr>
    </w:lvl>
    <w:lvl w:ilvl="5" w:tplc="FA2AEAF0">
      <w:numFmt w:val="bullet"/>
      <w:lvlText w:val="•"/>
      <w:lvlJc w:val="left"/>
      <w:pPr>
        <w:ind w:left="4955" w:hanging="361"/>
      </w:pPr>
      <w:rPr>
        <w:rFonts w:hint="default"/>
      </w:rPr>
    </w:lvl>
    <w:lvl w:ilvl="6" w:tplc="B010FB8A">
      <w:numFmt w:val="bullet"/>
      <w:lvlText w:val="•"/>
      <w:lvlJc w:val="left"/>
      <w:pPr>
        <w:ind w:left="5984" w:hanging="361"/>
      </w:pPr>
      <w:rPr>
        <w:rFonts w:hint="default"/>
      </w:rPr>
    </w:lvl>
    <w:lvl w:ilvl="7" w:tplc="87EE5C12">
      <w:numFmt w:val="bullet"/>
      <w:lvlText w:val="•"/>
      <w:lvlJc w:val="left"/>
      <w:pPr>
        <w:ind w:left="7013" w:hanging="361"/>
      </w:pPr>
      <w:rPr>
        <w:rFonts w:hint="default"/>
      </w:rPr>
    </w:lvl>
    <w:lvl w:ilvl="8" w:tplc="A28AFBBE">
      <w:numFmt w:val="bullet"/>
      <w:lvlText w:val="•"/>
      <w:lvlJc w:val="left"/>
      <w:pPr>
        <w:ind w:left="8042" w:hanging="361"/>
      </w:pPr>
      <w:rPr>
        <w:rFonts w:hint="default"/>
      </w:rPr>
    </w:lvl>
  </w:abstractNum>
  <w:abstractNum w:abstractNumId="1" w15:restartNumberingAfterBreak="0">
    <w:nsid w:val="18175542"/>
    <w:multiLevelType w:val="hybridMultilevel"/>
    <w:tmpl w:val="CE7C0260"/>
    <w:lvl w:ilvl="0" w:tplc="AB52F954">
      <w:start w:val="1"/>
      <w:numFmt w:val="decimal"/>
      <w:lvlText w:val="%1."/>
      <w:lvlJc w:val="left"/>
      <w:pPr>
        <w:ind w:left="840" w:hanging="360"/>
      </w:pPr>
      <w:rPr>
        <w:b w:val="0"/>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269606C6"/>
    <w:multiLevelType w:val="hybridMultilevel"/>
    <w:tmpl w:val="FCEEE070"/>
    <w:lvl w:ilvl="0" w:tplc="AB52F954">
      <w:start w:val="1"/>
      <w:numFmt w:val="decimal"/>
      <w:lvlText w:val="%1."/>
      <w:lvlJc w:val="left"/>
      <w:pPr>
        <w:ind w:left="840" w:hanging="360"/>
      </w:pPr>
      <w:rPr>
        <w:b w:val="0"/>
      </w:rPr>
    </w:lvl>
    <w:lvl w:ilvl="1" w:tplc="04090017">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2B7557BB"/>
    <w:multiLevelType w:val="hybridMultilevel"/>
    <w:tmpl w:val="D35C230A"/>
    <w:lvl w:ilvl="0" w:tplc="895ACE02">
      <w:numFmt w:val="decimal"/>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F0E60"/>
    <w:multiLevelType w:val="hybridMultilevel"/>
    <w:tmpl w:val="32622F82"/>
    <w:lvl w:ilvl="0" w:tplc="E1868898">
      <w:start w:val="1"/>
      <w:numFmt w:val="decimal"/>
      <w:lvlText w:val="%1."/>
      <w:lvlJc w:val="left"/>
      <w:pPr>
        <w:ind w:left="840" w:hanging="361"/>
      </w:pPr>
      <w:rPr>
        <w:rFonts w:hint="default" w:ascii="Calibri" w:hAnsi="Calibri" w:eastAsia="Calibri" w:cs="Calibri"/>
        <w:w w:val="99"/>
        <w:sz w:val="22"/>
        <w:szCs w:val="22"/>
      </w:rPr>
    </w:lvl>
    <w:lvl w:ilvl="1" w:tplc="8F2C3128">
      <w:numFmt w:val="bullet"/>
      <w:lvlText w:val="•"/>
      <w:lvlJc w:val="left"/>
      <w:pPr>
        <w:ind w:left="1766" w:hanging="361"/>
      </w:pPr>
      <w:rPr>
        <w:rFonts w:hint="default"/>
      </w:rPr>
    </w:lvl>
    <w:lvl w:ilvl="2" w:tplc="22FECD38">
      <w:numFmt w:val="bullet"/>
      <w:lvlText w:val="•"/>
      <w:lvlJc w:val="left"/>
      <w:pPr>
        <w:ind w:left="2692" w:hanging="361"/>
      </w:pPr>
      <w:rPr>
        <w:rFonts w:hint="default"/>
      </w:rPr>
    </w:lvl>
    <w:lvl w:ilvl="3" w:tplc="54F6D4E8">
      <w:numFmt w:val="bullet"/>
      <w:lvlText w:val="•"/>
      <w:lvlJc w:val="left"/>
      <w:pPr>
        <w:ind w:left="3618" w:hanging="361"/>
      </w:pPr>
      <w:rPr>
        <w:rFonts w:hint="default"/>
      </w:rPr>
    </w:lvl>
    <w:lvl w:ilvl="4" w:tplc="4DB48690">
      <w:numFmt w:val="bullet"/>
      <w:lvlText w:val="•"/>
      <w:lvlJc w:val="left"/>
      <w:pPr>
        <w:ind w:left="4544" w:hanging="361"/>
      </w:pPr>
      <w:rPr>
        <w:rFonts w:hint="default"/>
      </w:rPr>
    </w:lvl>
    <w:lvl w:ilvl="5" w:tplc="D5B637B4">
      <w:numFmt w:val="bullet"/>
      <w:lvlText w:val="•"/>
      <w:lvlJc w:val="left"/>
      <w:pPr>
        <w:ind w:left="5470" w:hanging="361"/>
      </w:pPr>
      <w:rPr>
        <w:rFonts w:hint="default"/>
      </w:rPr>
    </w:lvl>
    <w:lvl w:ilvl="6" w:tplc="3D009FDE">
      <w:numFmt w:val="bullet"/>
      <w:lvlText w:val="•"/>
      <w:lvlJc w:val="left"/>
      <w:pPr>
        <w:ind w:left="6396" w:hanging="361"/>
      </w:pPr>
      <w:rPr>
        <w:rFonts w:hint="default"/>
      </w:rPr>
    </w:lvl>
    <w:lvl w:ilvl="7" w:tplc="9F66B84A">
      <w:numFmt w:val="bullet"/>
      <w:lvlText w:val="•"/>
      <w:lvlJc w:val="left"/>
      <w:pPr>
        <w:ind w:left="7322" w:hanging="361"/>
      </w:pPr>
      <w:rPr>
        <w:rFonts w:hint="default"/>
      </w:rPr>
    </w:lvl>
    <w:lvl w:ilvl="8" w:tplc="97480C78">
      <w:numFmt w:val="bullet"/>
      <w:lvlText w:val="•"/>
      <w:lvlJc w:val="left"/>
      <w:pPr>
        <w:ind w:left="8248" w:hanging="361"/>
      </w:pPr>
      <w:rPr>
        <w:rFonts w:hint="default"/>
      </w:rPr>
    </w:lvl>
  </w:abstractNum>
  <w:abstractNum w:abstractNumId="5" w15:restartNumberingAfterBreak="0">
    <w:nsid w:val="2F6A40E3"/>
    <w:multiLevelType w:val="hybridMultilevel"/>
    <w:tmpl w:val="5630FCA4"/>
    <w:lvl w:ilvl="0" w:tplc="3482EC78">
      <w:start w:val="1"/>
      <w:numFmt w:val="bullet"/>
      <w:lvlText w:val="-"/>
      <w:lvlJc w:val="left"/>
      <w:pPr>
        <w:ind w:left="1920" w:hanging="360"/>
      </w:pPr>
      <w:rPr>
        <w:rFonts w:hint="default" w:ascii="Calibri" w:hAnsi="Calibri" w:eastAsia="Calibri" w:cs="Calibri"/>
      </w:rPr>
    </w:lvl>
    <w:lvl w:ilvl="1" w:tplc="04090003" w:tentative="1">
      <w:start w:val="1"/>
      <w:numFmt w:val="bullet"/>
      <w:lvlText w:val="o"/>
      <w:lvlJc w:val="left"/>
      <w:pPr>
        <w:ind w:left="2640" w:hanging="360"/>
      </w:pPr>
      <w:rPr>
        <w:rFonts w:hint="default" w:ascii="Courier New" w:hAnsi="Courier New" w:cs="Courier New"/>
      </w:rPr>
    </w:lvl>
    <w:lvl w:ilvl="2" w:tplc="04090005" w:tentative="1">
      <w:start w:val="1"/>
      <w:numFmt w:val="bullet"/>
      <w:lvlText w:val=""/>
      <w:lvlJc w:val="left"/>
      <w:pPr>
        <w:ind w:left="3360" w:hanging="360"/>
      </w:pPr>
      <w:rPr>
        <w:rFonts w:hint="default" w:ascii="Wingdings" w:hAnsi="Wingdings"/>
      </w:rPr>
    </w:lvl>
    <w:lvl w:ilvl="3" w:tplc="04090001" w:tentative="1">
      <w:start w:val="1"/>
      <w:numFmt w:val="bullet"/>
      <w:lvlText w:val=""/>
      <w:lvlJc w:val="left"/>
      <w:pPr>
        <w:ind w:left="4080" w:hanging="360"/>
      </w:pPr>
      <w:rPr>
        <w:rFonts w:hint="default" w:ascii="Symbol" w:hAnsi="Symbol"/>
      </w:rPr>
    </w:lvl>
    <w:lvl w:ilvl="4" w:tplc="04090003" w:tentative="1">
      <w:start w:val="1"/>
      <w:numFmt w:val="bullet"/>
      <w:lvlText w:val="o"/>
      <w:lvlJc w:val="left"/>
      <w:pPr>
        <w:ind w:left="4800" w:hanging="360"/>
      </w:pPr>
      <w:rPr>
        <w:rFonts w:hint="default" w:ascii="Courier New" w:hAnsi="Courier New" w:cs="Courier New"/>
      </w:rPr>
    </w:lvl>
    <w:lvl w:ilvl="5" w:tplc="04090005" w:tentative="1">
      <w:start w:val="1"/>
      <w:numFmt w:val="bullet"/>
      <w:lvlText w:val=""/>
      <w:lvlJc w:val="left"/>
      <w:pPr>
        <w:ind w:left="5520" w:hanging="360"/>
      </w:pPr>
      <w:rPr>
        <w:rFonts w:hint="default" w:ascii="Wingdings" w:hAnsi="Wingdings"/>
      </w:rPr>
    </w:lvl>
    <w:lvl w:ilvl="6" w:tplc="04090001" w:tentative="1">
      <w:start w:val="1"/>
      <w:numFmt w:val="bullet"/>
      <w:lvlText w:val=""/>
      <w:lvlJc w:val="left"/>
      <w:pPr>
        <w:ind w:left="6240" w:hanging="360"/>
      </w:pPr>
      <w:rPr>
        <w:rFonts w:hint="default" w:ascii="Symbol" w:hAnsi="Symbol"/>
      </w:rPr>
    </w:lvl>
    <w:lvl w:ilvl="7" w:tplc="04090003" w:tentative="1">
      <w:start w:val="1"/>
      <w:numFmt w:val="bullet"/>
      <w:lvlText w:val="o"/>
      <w:lvlJc w:val="left"/>
      <w:pPr>
        <w:ind w:left="6960" w:hanging="360"/>
      </w:pPr>
      <w:rPr>
        <w:rFonts w:hint="default" w:ascii="Courier New" w:hAnsi="Courier New" w:cs="Courier New"/>
      </w:rPr>
    </w:lvl>
    <w:lvl w:ilvl="8" w:tplc="04090005" w:tentative="1">
      <w:start w:val="1"/>
      <w:numFmt w:val="bullet"/>
      <w:lvlText w:val=""/>
      <w:lvlJc w:val="left"/>
      <w:pPr>
        <w:ind w:left="7680" w:hanging="360"/>
      </w:pPr>
      <w:rPr>
        <w:rFonts w:hint="default" w:ascii="Wingdings" w:hAnsi="Wingdings"/>
      </w:rPr>
    </w:lvl>
  </w:abstractNum>
  <w:abstractNum w:abstractNumId="6" w15:restartNumberingAfterBreak="0">
    <w:nsid w:val="456F7B32"/>
    <w:multiLevelType w:val="hybridMultilevel"/>
    <w:tmpl w:val="151C20E4"/>
    <w:lvl w:ilvl="0" w:tplc="444A4714">
      <w:start w:val="1"/>
      <w:numFmt w:val="decimal"/>
      <w:lvlText w:val="%1."/>
      <w:lvlJc w:val="left"/>
      <w:pPr>
        <w:ind w:left="840" w:hanging="361"/>
      </w:pPr>
      <w:rPr>
        <w:rFonts w:hint="default" w:ascii="Calibri" w:hAnsi="Calibri" w:eastAsia="Calibri" w:cs="Calibri"/>
        <w:w w:val="99"/>
        <w:sz w:val="22"/>
        <w:szCs w:val="22"/>
      </w:rPr>
    </w:lvl>
    <w:lvl w:ilvl="1" w:tplc="30A6DE5E">
      <w:numFmt w:val="bullet"/>
      <w:lvlText w:val="•"/>
      <w:lvlJc w:val="left"/>
      <w:pPr>
        <w:ind w:left="1766" w:hanging="361"/>
      </w:pPr>
      <w:rPr>
        <w:rFonts w:hint="default"/>
      </w:rPr>
    </w:lvl>
    <w:lvl w:ilvl="2" w:tplc="80C81C18">
      <w:numFmt w:val="bullet"/>
      <w:lvlText w:val="•"/>
      <w:lvlJc w:val="left"/>
      <w:pPr>
        <w:ind w:left="2692" w:hanging="361"/>
      </w:pPr>
      <w:rPr>
        <w:rFonts w:hint="default"/>
      </w:rPr>
    </w:lvl>
    <w:lvl w:ilvl="3" w:tplc="32148ABC">
      <w:numFmt w:val="bullet"/>
      <w:lvlText w:val="•"/>
      <w:lvlJc w:val="left"/>
      <w:pPr>
        <w:ind w:left="3618" w:hanging="361"/>
      </w:pPr>
      <w:rPr>
        <w:rFonts w:hint="default"/>
      </w:rPr>
    </w:lvl>
    <w:lvl w:ilvl="4" w:tplc="C190597A">
      <w:numFmt w:val="bullet"/>
      <w:lvlText w:val="•"/>
      <w:lvlJc w:val="left"/>
      <w:pPr>
        <w:ind w:left="4544" w:hanging="361"/>
      </w:pPr>
      <w:rPr>
        <w:rFonts w:hint="default"/>
      </w:rPr>
    </w:lvl>
    <w:lvl w:ilvl="5" w:tplc="282A16C6">
      <w:numFmt w:val="bullet"/>
      <w:lvlText w:val="•"/>
      <w:lvlJc w:val="left"/>
      <w:pPr>
        <w:ind w:left="5470" w:hanging="361"/>
      </w:pPr>
      <w:rPr>
        <w:rFonts w:hint="default"/>
      </w:rPr>
    </w:lvl>
    <w:lvl w:ilvl="6" w:tplc="31B8E1FC">
      <w:numFmt w:val="bullet"/>
      <w:lvlText w:val="•"/>
      <w:lvlJc w:val="left"/>
      <w:pPr>
        <w:ind w:left="6396" w:hanging="361"/>
      </w:pPr>
      <w:rPr>
        <w:rFonts w:hint="default"/>
      </w:rPr>
    </w:lvl>
    <w:lvl w:ilvl="7" w:tplc="1818C4D4">
      <w:numFmt w:val="bullet"/>
      <w:lvlText w:val="•"/>
      <w:lvlJc w:val="left"/>
      <w:pPr>
        <w:ind w:left="7322" w:hanging="361"/>
      </w:pPr>
      <w:rPr>
        <w:rFonts w:hint="default"/>
      </w:rPr>
    </w:lvl>
    <w:lvl w:ilvl="8" w:tplc="7C228CBC">
      <w:numFmt w:val="bullet"/>
      <w:lvlText w:val="•"/>
      <w:lvlJc w:val="left"/>
      <w:pPr>
        <w:ind w:left="8248" w:hanging="361"/>
      </w:pPr>
      <w:rPr>
        <w:rFonts w:hint="default"/>
      </w:rPr>
    </w:lvl>
  </w:abstractNum>
  <w:abstractNum w:abstractNumId="7" w15:restartNumberingAfterBreak="0">
    <w:nsid w:val="4EF37682"/>
    <w:multiLevelType w:val="hybridMultilevel"/>
    <w:tmpl w:val="447A5E1E"/>
    <w:lvl w:ilvl="0" w:tplc="10481706">
      <w:start w:val="1"/>
      <w:numFmt w:val="decimal"/>
      <w:lvlText w:val="%1."/>
      <w:lvlJc w:val="left"/>
      <w:pPr>
        <w:ind w:left="839" w:hanging="361"/>
      </w:pPr>
      <w:rPr>
        <w:rFonts w:hint="default" w:ascii="Calibri" w:hAnsi="Calibri" w:eastAsia="Calibri" w:cs="Calibri"/>
        <w:w w:val="99"/>
        <w:sz w:val="22"/>
        <w:szCs w:val="22"/>
      </w:rPr>
    </w:lvl>
    <w:lvl w:ilvl="1" w:tplc="92BCA08A">
      <w:numFmt w:val="bullet"/>
      <w:lvlText w:val="•"/>
      <w:lvlJc w:val="left"/>
      <w:pPr>
        <w:ind w:left="1766" w:hanging="361"/>
      </w:pPr>
      <w:rPr>
        <w:rFonts w:hint="default"/>
      </w:rPr>
    </w:lvl>
    <w:lvl w:ilvl="2" w:tplc="376EE056">
      <w:numFmt w:val="bullet"/>
      <w:lvlText w:val="•"/>
      <w:lvlJc w:val="left"/>
      <w:pPr>
        <w:ind w:left="2692" w:hanging="361"/>
      </w:pPr>
      <w:rPr>
        <w:rFonts w:hint="default"/>
      </w:rPr>
    </w:lvl>
    <w:lvl w:ilvl="3" w:tplc="D09202B0">
      <w:numFmt w:val="bullet"/>
      <w:lvlText w:val="•"/>
      <w:lvlJc w:val="left"/>
      <w:pPr>
        <w:ind w:left="3618" w:hanging="361"/>
      </w:pPr>
      <w:rPr>
        <w:rFonts w:hint="default"/>
      </w:rPr>
    </w:lvl>
    <w:lvl w:ilvl="4" w:tplc="8506C9EE">
      <w:numFmt w:val="bullet"/>
      <w:lvlText w:val="•"/>
      <w:lvlJc w:val="left"/>
      <w:pPr>
        <w:ind w:left="4544" w:hanging="361"/>
      </w:pPr>
      <w:rPr>
        <w:rFonts w:hint="default"/>
      </w:rPr>
    </w:lvl>
    <w:lvl w:ilvl="5" w:tplc="550E9588">
      <w:numFmt w:val="bullet"/>
      <w:lvlText w:val="•"/>
      <w:lvlJc w:val="left"/>
      <w:pPr>
        <w:ind w:left="5470" w:hanging="361"/>
      </w:pPr>
      <w:rPr>
        <w:rFonts w:hint="default"/>
      </w:rPr>
    </w:lvl>
    <w:lvl w:ilvl="6" w:tplc="FDD8E296">
      <w:numFmt w:val="bullet"/>
      <w:lvlText w:val="•"/>
      <w:lvlJc w:val="left"/>
      <w:pPr>
        <w:ind w:left="6396" w:hanging="361"/>
      </w:pPr>
      <w:rPr>
        <w:rFonts w:hint="default"/>
      </w:rPr>
    </w:lvl>
    <w:lvl w:ilvl="7" w:tplc="2170087A">
      <w:numFmt w:val="bullet"/>
      <w:lvlText w:val="•"/>
      <w:lvlJc w:val="left"/>
      <w:pPr>
        <w:ind w:left="7322" w:hanging="361"/>
      </w:pPr>
      <w:rPr>
        <w:rFonts w:hint="default"/>
      </w:rPr>
    </w:lvl>
    <w:lvl w:ilvl="8" w:tplc="99561DAA">
      <w:numFmt w:val="bullet"/>
      <w:lvlText w:val="•"/>
      <w:lvlJc w:val="left"/>
      <w:pPr>
        <w:ind w:left="8248" w:hanging="361"/>
      </w:pPr>
      <w:rPr>
        <w:rFonts w:hint="default"/>
      </w:rPr>
    </w:lvl>
  </w:abstractNum>
  <w:abstractNum w:abstractNumId="8" w15:restartNumberingAfterBreak="0">
    <w:nsid w:val="575A4FAA"/>
    <w:multiLevelType w:val="hybridMultilevel"/>
    <w:tmpl w:val="CB82C4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C450C7D"/>
    <w:multiLevelType w:val="hybridMultilevel"/>
    <w:tmpl w:val="6DF60B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F1E5920"/>
    <w:multiLevelType w:val="hybridMultilevel"/>
    <w:tmpl w:val="B630BE6A"/>
    <w:lvl w:ilvl="0" w:tplc="FBAECCE2">
      <w:start w:val="1"/>
      <w:numFmt w:val="decimal"/>
      <w:lvlText w:val="%1."/>
      <w:lvlJc w:val="left"/>
      <w:pPr>
        <w:ind w:left="839" w:hanging="361"/>
      </w:pPr>
      <w:rPr>
        <w:rFonts w:hint="default" w:ascii="Calibri" w:hAnsi="Calibri" w:eastAsia="Calibri" w:cs="Calibri"/>
        <w:w w:val="99"/>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7A59B9"/>
    <w:multiLevelType w:val="hybridMultilevel"/>
    <w:tmpl w:val="AC747FC0"/>
    <w:lvl w:ilvl="0" w:tplc="47FE55B6">
      <w:start w:val="1"/>
      <w:numFmt w:val="decimal"/>
      <w:lvlText w:val="%1."/>
      <w:lvlJc w:val="left"/>
      <w:pPr>
        <w:ind w:left="839" w:hanging="361"/>
      </w:pPr>
      <w:rPr>
        <w:rFonts w:hint="default" w:ascii="Calibri" w:hAnsi="Calibri" w:eastAsia="Calibri" w:cs="Calibri"/>
        <w:w w:val="99"/>
        <w:sz w:val="22"/>
        <w:szCs w:val="22"/>
      </w:rPr>
    </w:lvl>
    <w:lvl w:ilvl="1" w:tplc="958A73B0">
      <w:numFmt w:val="bullet"/>
      <w:lvlText w:val="•"/>
      <w:lvlJc w:val="left"/>
      <w:pPr>
        <w:ind w:left="1766" w:hanging="361"/>
      </w:pPr>
      <w:rPr>
        <w:rFonts w:hint="default"/>
      </w:rPr>
    </w:lvl>
    <w:lvl w:ilvl="2" w:tplc="A4387C4C">
      <w:numFmt w:val="bullet"/>
      <w:lvlText w:val="•"/>
      <w:lvlJc w:val="left"/>
      <w:pPr>
        <w:ind w:left="2692" w:hanging="361"/>
      </w:pPr>
      <w:rPr>
        <w:rFonts w:hint="default"/>
      </w:rPr>
    </w:lvl>
    <w:lvl w:ilvl="3" w:tplc="D14CD0A8">
      <w:numFmt w:val="bullet"/>
      <w:lvlText w:val="•"/>
      <w:lvlJc w:val="left"/>
      <w:pPr>
        <w:ind w:left="3618" w:hanging="361"/>
      </w:pPr>
      <w:rPr>
        <w:rFonts w:hint="default"/>
      </w:rPr>
    </w:lvl>
    <w:lvl w:ilvl="4" w:tplc="6F86E25A">
      <w:numFmt w:val="bullet"/>
      <w:lvlText w:val="•"/>
      <w:lvlJc w:val="left"/>
      <w:pPr>
        <w:ind w:left="4544" w:hanging="361"/>
      </w:pPr>
      <w:rPr>
        <w:rFonts w:hint="default"/>
      </w:rPr>
    </w:lvl>
    <w:lvl w:ilvl="5" w:tplc="41A0E426">
      <w:numFmt w:val="bullet"/>
      <w:lvlText w:val="•"/>
      <w:lvlJc w:val="left"/>
      <w:pPr>
        <w:ind w:left="5470" w:hanging="361"/>
      </w:pPr>
      <w:rPr>
        <w:rFonts w:hint="default"/>
      </w:rPr>
    </w:lvl>
    <w:lvl w:ilvl="6" w:tplc="0D7E0722">
      <w:numFmt w:val="bullet"/>
      <w:lvlText w:val="•"/>
      <w:lvlJc w:val="left"/>
      <w:pPr>
        <w:ind w:left="6396" w:hanging="361"/>
      </w:pPr>
      <w:rPr>
        <w:rFonts w:hint="default"/>
      </w:rPr>
    </w:lvl>
    <w:lvl w:ilvl="7" w:tplc="FBE05A48">
      <w:numFmt w:val="bullet"/>
      <w:lvlText w:val="•"/>
      <w:lvlJc w:val="left"/>
      <w:pPr>
        <w:ind w:left="7322" w:hanging="361"/>
      </w:pPr>
      <w:rPr>
        <w:rFonts w:hint="default"/>
      </w:rPr>
    </w:lvl>
    <w:lvl w:ilvl="8" w:tplc="EC5AB8E8">
      <w:numFmt w:val="bullet"/>
      <w:lvlText w:val="•"/>
      <w:lvlJc w:val="left"/>
      <w:pPr>
        <w:ind w:left="8248" w:hanging="361"/>
      </w:pPr>
      <w:rPr>
        <w:rFonts w:hint="default"/>
      </w:rPr>
    </w:lvl>
  </w:abstractNum>
  <w:abstractNum w:abstractNumId="12" w15:restartNumberingAfterBreak="0">
    <w:nsid w:val="686E06A9"/>
    <w:multiLevelType w:val="hybridMultilevel"/>
    <w:tmpl w:val="48FEA4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B322741"/>
    <w:multiLevelType w:val="hybridMultilevel"/>
    <w:tmpl w:val="FCEEE070"/>
    <w:lvl w:ilvl="0" w:tplc="AB52F954">
      <w:start w:val="1"/>
      <w:numFmt w:val="decimal"/>
      <w:lvlText w:val="%1."/>
      <w:lvlJc w:val="left"/>
      <w:pPr>
        <w:ind w:left="810" w:hanging="360"/>
      </w:pPr>
      <w:rPr>
        <w:b w:val="0"/>
      </w:rPr>
    </w:lvl>
    <w:lvl w:ilvl="1" w:tplc="04090017">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734C04D6"/>
    <w:multiLevelType w:val="hybridMultilevel"/>
    <w:tmpl w:val="FCEEE070"/>
    <w:lvl w:ilvl="0" w:tplc="AB52F954">
      <w:start w:val="1"/>
      <w:numFmt w:val="decimal"/>
      <w:lvlText w:val="%1."/>
      <w:lvlJc w:val="left"/>
      <w:pPr>
        <w:ind w:left="840" w:hanging="360"/>
      </w:pPr>
      <w:rPr>
        <w:b w:val="0"/>
      </w:rPr>
    </w:lvl>
    <w:lvl w:ilvl="1" w:tplc="04090017">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77EE46D8"/>
    <w:multiLevelType w:val="hybridMultilevel"/>
    <w:tmpl w:val="D5E08E30"/>
    <w:lvl w:ilvl="0" w:tplc="D8B4F968">
      <w:start w:val="2019"/>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E5960F2"/>
    <w:multiLevelType w:val="hybridMultilevel"/>
    <w:tmpl w:val="E0E678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3">
      <w:start w:val="1"/>
      <w:numFmt w:val="bullet"/>
      <w:lvlText w:val="o"/>
      <w:lvlJc w:val="left"/>
      <w:pPr>
        <w:ind w:left="2880" w:hanging="360"/>
      </w:pPr>
      <w:rPr>
        <w:rFonts w:hint="default" w:ascii="Courier New" w:hAnsi="Courier New" w:cs="Courier New"/>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20240572">
    <w:abstractNumId w:val="6"/>
  </w:num>
  <w:num w:numId="2" w16cid:durableId="320086663">
    <w:abstractNumId w:val="7"/>
  </w:num>
  <w:num w:numId="3" w16cid:durableId="871770982">
    <w:abstractNumId w:val="4"/>
  </w:num>
  <w:num w:numId="4" w16cid:durableId="227573184">
    <w:abstractNumId w:val="11"/>
  </w:num>
  <w:num w:numId="5" w16cid:durableId="855115141">
    <w:abstractNumId w:val="0"/>
  </w:num>
  <w:num w:numId="6" w16cid:durableId="1404065069">
    <w:abstractNumId w:val="14"/>
  </w:num>
  <w:num w:numId="7" w16cid:durableId="253563119">
    <w:abstractNumId w:val="3"/>
  </w:num>
  <w:num w:numId="8" w16cid:durableId="661198437">
    <w:abstractNumId w:val="16"/>
  </w:num>
  <w:num w:numId="9" w16cid:durableId="43719318">
    <w:abstractNumId w:val="8"/>
  </w:num>
  <w:num w:numId="10" w16cid:durableId="248318379">
    <w:abstractNumId w:val="12"/>
  </w:num>
  <w:num w:numId="11" w16cid:durableId="862402295">
    <w:abstractNumId w:val="15"/>
  </w:num>
  <w:num w:numId="12" w16cid:durableId="1124157602">
    <w:abstractNumId w:val="9"/>
  </w:num>
  <w:num w:numId="13" w16cid:durableId="455754573">
    <w:abstractNumId w:val="2"/>
  </w:num>
  <w:num w:numId="14" w16cid:durableId="1840268420">
    <w:abstractNumId w:val="13"/>
  </w:num>
  <w:num w:numId="15" w16cid:durableId="1527019527">
    <w:abstractNumId w:val="1"/>
  </w:num>
  <w:num w:numId="16" w16cid:durableId="28650921">
    <w:abstractNumId w:val="10"/>
  </w:num>
  <w:num w:numId="17" w16cid:durableId="1977567227">
    <w:abstractNumId w:val="5"/>
  </w:num>
</w:numbering>
</file>

<file path=word/people.xml><?xml version="1.0" encoding="utf-8"?>
<w15:people xmlns:mc="http://schemas.openxmlformats.org/markup-compatibility/2006" xmlns:w15="http://schemas.microsoft.com/office/word/2012/wordml" mc:Ignorable="w15">
  <w15:person w15:author="Rae Trotta (they/them)">
    <w15:presenceInfo w15:providerId="AD" w15:userId="S::rae.trotta@csh.org::d1118592-97f3-43f7-9d2f-41dc23175247"/>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29"/>
    <w:rsid w:val="00032835"/>
    <w:rsid w:val="00032DD6"/>
    <w:rsid w:val="0004586B"/>
    <w:rsid w:val="000812CC"/>
    <w:rsid w:val="00082E97"/>
    <w:rsid w:val="000856C5"/>
    <w:rsid w:val="00097275"/>
    <w:rsid w:val="000B0229"/>
    <w:rsid w:val="000B3830"/>
    <w:rsid w:val="000B77A6"/>
    <w:rsid w:val="000C5A95"/>
    <w:rsid w:val="000D6409"/>
    <w:rsid w:val="000F28F8"/>
    <w:rsid w:val="000F2DE3"/>
    <w:rsid w:val="000F67BA"/>
    <w:rsid w:val="00113A98"/>
    <w:rsid w:val="001249F5"/>
    <w:rsid w:val="00150B1F"/>
    <w:rsid w:val="00152376"/>
    <w:rsid w:val="00157CA0"/>
    <w:rsid w:val="00164810"/>
    <w:rsid w:val="00176F55"/>
    <w:rsid w:val="00192D38"/>
    <w:rsid w:val="00194A85"/>
    <w:rsid w:val="00197993"/>
    <w:rsid w:val="001A47AE"/>
    <w:rsid w:val="001D1852"/>
    <w:rsid w:val="001D5ABE"/>
    <w:rsid w:val="001F1A9F"/>
    <w:rsid w:val="0022100A"/>
    <w:rsid w:val="00221B65"/>
    <w:rsid w:val="0027114B"/>
    <w:rsid w:val="002A6466"/>
    <w:rsid w:val="002A6875"/>
    <w:rsid w:val="002A68DD"/>
    <w:rsid w:val="00301F40"/>
    <w:rsid w:val="0030488A"/>
    <w:rsid w:val="003211D1"/>
    <w:rsid w:val="0035263A"/>
    <w:rsid w:val="00371573"/>
    <w:rsid w:val="003B3A64"/>
    <w:rsid w:val="003C1C62"/>
    <w:rsid w:val="003D550F"/>
    <w:rsid w:val="004211F4"/>
    <w:rsid w:val="00443D4B"/>
    <w:rsid w:val="0045741A"/>
    <w:rsid w:val="004A4BA2"/>
    <w:rsid w:val="004C1C99"/>
    <w:rsid w:val="004C7491"/>
    <w:rsid w:val="004D4787"/>
    <w:rsid w:val="004E26E2"/>
    <w:rsid w:val="004E3B3E"/>
    <w:rsid w:val="00514F13"/>
    <w:rsid w:val="00521D29"/>
    <w:rsid w:val="005326E9"/>
    <w:rsid w:val="00533815"/>
    <w:rsid w:val="00540F58"/>
    <w:rsid w:val="0054520F"/>
    <w:rsid w:val="005527DC"/>
    <w:rsid w:val="00554DC3"/>
    <w:rsid w:val="00562D0A"/>
    <w:rsid w:val="0056351A"/>
    <w:rsid w:val="005664B7"/>
    <w:rsid w:val="005816BD"/>
    <w:rsid w:val="00591B6A"/>
    <w:rsid w:val="005B11DA"/>
    <w:rsid w:val="005B2F26"/>
    <w:rsid w:val="005D48A8"/>
    <w:rsid w:val="005E16E4"/>
    <w:rsid w:val="00600520"/>
    <w:rsid w:val="006034DE"/>
    <w:rsid w:val="006171FE"/>
    <w:rsid w:val="00666C68"/>
    <w:rsid w:val="0067422F"/>
    <w:rsid w:val="00683E67"/>
    <w:rsid w:val="006E0A5B"/>
    <w:rsid w:val="006F4E0A"/>
    <w:rsid w:val="00703924"/>
    <w:rsid w:val="00735027"/>
    <w:rsid w:val="00776CF7"/>
    <w:rsid w:val="00776D3B"/>
    <w:rsid w:val="00796538"/>
    <w:rsid w:val="007C7009"/>
    <w:rsid w:val="007E0A15"/>
    <w:rsid w:val="007F2E45"/>
    <w:rsid w:val="007F6CEC"/>
    <w:rsid w:val="00821E37"/>
    <w:rsid w:val="008360B7"/>
    <w:rsid w:val="00842E5C"/>
    <w:rsid w:val="00844BB2"/>
    <w:rsid w:val="00845C82"/>
    <w:rsid w:val="00850BFF"/>
    <w:rsid w:val="00853CC3"/>
    <w:rsid w:val="00864F4E"/>
    <w:rsid w:val="008740E1"/>
    <w:rsid w:val="0087556D"/>
    <w:rsid w:val="00880553"/>
    <w:rsid w:val="00891C08"/>
    <w:rsid w:val="008B7980"/>
    <w:rsid w:val="009117B6"/>
    <w:rsid w:val="009541CA"/>
    <w:rsid w:val="00973FED"/>
    <w:rsid w:val="00975A4F"/>
    <w:rsid w:val="009777CC"/>
    <w:rsid w:val="00985F74"/>
    <w:rsid w:val="009A0C2F"/>
    <w:rsid w:val="009B22F0"/>
    <w:rsid w:val="00A34681"/>
    <w:rsid w:val="00A422F0"/>
    <w:rsid w:val="00A50DC3"/>
    <w:rsid w:val="00A52FE4"/>
    <w:rsid w:val="00A73E6E"/>
    <w:rsid w:val="00A749DD"/>
    <w:rsid w:val="00AB7077"/>
    <w:rsid w:val="00AC0023"/>
    <w:rsid w:val="00AF2C93"/>
    <w:rsid w:val="00B1016D"/>
    <w:rsid w:val="00B27341"/>
    <w:rsid w:val="00B32ECA"/>
    <w:rsid w:val="00B534EB"/>
    <w:rsid w:val="00BC5467"/>
    <w:rsid w:val="00BF28B6"/>
    <w:rsid w:val="00BF5D0E"/>
    <w:rsid w:val="00C05B4F"/>
    <w:rsid w:val="00C726CB"/>
    <w:rsid w:val="00C74E2E"/>
    <w:rsid w:val="00C82078"/>
    <w:rsid w:val="00CA6384"/>
    <w:rsid w:val="00CB0FC3"/>
    <w:rsid w:val="00CB3472"/>
    <w:rsid w:val="00CD3DFB"/>
    <w:rsid w:val="00CF2D56"/>
    <w:rsid w:val="00CF7099"/>
    <w:rsid w:val="00D00400"/>
    <w:rsid w:val="00D0315C"/>
    <w:rsid w:val="00D34677"/>
    <w:rsid w:val="00D364CE"/>
    <w:rsid w:val="00D804B2"/>
    <w:rsid w:val="00D9574E"/>
    <w:rsid w:val="00DA5F84"/>
    <w:rsid w:val="00DB2A03"/>
    <w:rsid w:val="00DC205F"/>
    <w:rsid w:val="00DD589D"/>
    <w:rsid w:val="00DE233B"/>
    <w:rsid w:val="00DF602E"/>
    <w:rsid w:val="00E54F17"/>
    <w:rsid w:val="00E64F91"/>
    <w:rsid w:val="00E93210"/>
    <w:rsid w:val="00E932A9"/>
    <w:rsid w:val="00E96D74"/>
    <w:rsid w:val="00EC4420"/>
    <w:rsid w:val="00ED1CFA"/>
    <w:rsid w:val="00ED3341"/>
    <w:rsid w:val="00EE42E8"/>
    <w:rsid w:val="00F02FE9"/>
    <w:rsid w:val="00F0641C"/>
    <w:rsid w:val="00F1322E"/>
    <w:rsid w:val="00F204B2"/>
    <w:rsid w:val="00F35E7A"/>
    <w:rsid w:val="00FA2B5F"/>
    <w:rsid w:val="00FD4F87"/>
    <w:rsid w:val="00FD7116"/>
    <w:rsid w:val="024E8A54"/>
    <w:rsid w:val="0714A4E8"/>
    <w:rsid w:val="07BF6995"/>
    <w:rsid w:val="0835FCDC"/>
    <w:rsid w:val="0AFB0A8A"/>
    <w:rsid w:val="0C58DB93"/>
    <w:rsid w:val="0D0D9668"/>
    <w:rsid w:val="0D8846FB"/>
    <w:rsid w:val="0E95DD94"/>
    <w:rsid w:val="0F7D72BD"/>
    <w:rsid w:val="0F907C55"/>
    <w:rsid w:val="13EC6324"/>
    <w:rsid w:val="14AD13C5"/>
    <w:rsid w:val="188C31FF"/>
    <w:rsid w:val="19384845"/>
    <w:rsid w:val="1982408F"/>
    <w:rsid w:val="1B03C779"/>
    <w:rsid w:val="1C79E5E6"/>
    <w:rsid w:val="1DAAA449"/>
    <w:rsid w:val="1ED95085"/>
    <w:rsid w:val="1F2FCE61"/>
    <w:rsid w:val="1F9BF19F"/>
    <w:rsid w:val="1FD7D4A7"/>
    <w:rsid w:val="1FF73F19"/>
    <w:rsid w:val="21A5EE36"/>
    <w:rsid w:val="26CF88CD"/>
    <w:rsid w:val="26D0B8A2"/>
    <w:rsid w:val="26DC113A"/>
    <w:rsid w:val="29515B95"/>
    <w:rsid w:val="29AE769D"/>
    <w:rsid w:val="29BC555A"/>
    <w:rsid w:val="2B53390A"/>
    <w:rsid w:val="2BA69B14"/>
    <w:rsid w:val="2C1F92E6"/>
    <w:rsid w:val="2CD34ACB"/>
    <w:rsid w:val="2DD880C8"/>
    <w:rsid w:val="2ED54F32"/>
    <w:rsid w:val="2F4F5BCB"/>
    <w:rsid w:val="2FF96E78"/>
    <w:rsid w:val="31E7F4F6"/>
    <w:rsid w:val="326B74F6"/>
    <w:rsid w:val="346C266F"/>
    <w:rsid w:val="34D86AE9"/>
    <w:rsid w:val="36A6690E"/>
    <w:rsid w:val="37E2E4F8"/>
    <w:rsid w:val="387A4652"/>
    <w:rsid w:val="397D4F10"/>
    <w:rsid w:val="399E5BB8"/>
    <w:rsid w:val="3AC31B5D"/>
    <w:rsid w:val="3AE3373B"/>
    <w:rsid w:val="3B4CC611"/>
    <w:rsid w:val="3B6C9749"/>
    <w:rsid w:val="3CD1870E"/>
    <w:rsid w:val="3DD1DC35"/>
    <w:rsid w:val="3EE2C28D"/>
    <w:rsid w:val="3F824593"/>
    <w:rsid w:val="3FD3BEAC"/>
    <w:rsid w:val="3FF41970"/>
    <w:rsid w:val="406FAF0E"/>
    <w:rsid w:val="423817D3"/>
    <w:rsid w:val="434B7A44"/>
    <w:rsid w:val="44EAFBE7"/>
    <w:rsid w:val="463ADE20"/>
    <w:rsid w:val="466117F9"/>
    <w:rsid w:val="473BDEEF"/>
    <w:rsid w:val="48C08E64"/>
    <w:rsid w:val="48C64274"/>
    <w:rsid w:val="4AB59D4B"/>
    <w:rsid w:val="4B60A50B"/>
    <w:rsid w:val="4BA1AAC2"/>
    <w:rsid w:val="4EA401B0"/>
    <w:rsid w:val="52795B91"/>
    <w:rsid w:val="540B48C2"/>
    <w:rsid w:val="54E1DB4A"/>
    <w:rsid w:val="5821A094"/>
    <w:rsid w:val="5B2E0B3F"/>
    <w:rsid w:val="5BFD0B69"/>
    <w:rsid w:val="5C4A88BF"/>
    <w:rsid w:val="5F34AC2B"/>
    <w:rsid w:val="60DD78B6"/>
    <w:rsid w:val="6161DD70"/>
    <w:rsid w:val="6311924D"/>
    <w:rsid w:val="64738117"/>
    <w:rsid w:val="64DACA5E"/>
    <w:rsid w:val="64E48E96"/>
    <w:rsid w:val="650F62D9"/>
    <w:rsid w:val="6548B897"/>
    <w:rsid w:val="65ECF93C"/>
    <w:rsid w:val="6C4123F6"/>
    <w:rsid w:val="6C854EC2"/>
    <w:rsid w:val="6C9A27AA"/>
    <w:rsid w:val="6E63EC6C"/>
    <w:rsid w:val="71C13AEC"/>
    <w:rsid w:val="759A31FA"/>
    <w:rsid w:val="771031E7"/>
    <w:rsid w:val="78861108"/>
    <w:rsid w:val="78E65F78"/>
    <w:rsid w:val="79415F72"/>
    <w:rsid w:val="7A163D87"/>
    <w:rsid w:val="7B681D32"/>
    <w:rsid w:val="7BAA2C88"/>
    <w:rsid w:val="7C256304"/>
    <w:rsid w:val="7D6130AF"/>
    <w:rsid w:val="7DB7B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DCC3"/>
  <w15:docId w15:val="{DE7B064F-6573-4DB1-9204-01C073B578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Calibri" w:hAnsi="Calibri" w:eastAsia="Calibri" w:cs="Calibri"/>
    </w:rPr>
  </w:style>
  <w:style w:type="paragraph" w:styleId="Heading1">
    <w:name w:val="heading 1"/>
    <w:basedOn w:val="Normal"/>
    <w:uiPriority w:val="1"/>
    <w:qFormat/>
    <w:pPr>
      <w:spacing w:line="683" w:lineRule="exact"/>
      <w:ind w:left="120"/>
      <w:outlineLvl w:val="0"/>
    </w:pPr>
    <w:rPr>
      <w:sz w:val="56"/>
      <w:szCs w:val="56"/>
    </w:rPr>
  </w:style>
  <w:style w:type="paragraph" w:styleId="Heading2">
    <w:name w:val="heading 2"/>
    <w:basedOn w:val="Normal"/>
    <w:uiPriority w:val="1"/>
    <w:qFormat/>
    <w:pPr>
      <w:ind w:left="1947"/>
      <w:outlineLvl w:val="1"/>
    </w:pPr>
    <w:rPr>
      <w:b/>
      <w:bCs/>
      <w:sz w:val="44"/>
      <w:szCs w:val="44"/>
    </w:rPr>
  </w:style>
  <w:style w:type="paragraph" w:styleId="Heading3">
    <w:name w:val="heading 3"/>
    <w:basedOn w:val="Normal"/>
    <w:uiPriority w:val="1"/>
    <w:qFormat/>
    <w:pPr>
      <w:spacing w:before="51"/>
      <w:ind w:left="120"/>
      <w:outlineLvl w:val="2"/>
    </w:pPr>
    <w:rPr>
      <w:b/>
      <w:bCs/>
      <w:sz w:val="24"/>
      <w:szCs w:val="24"/>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40" w:hanging="360"/>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082E97"/>
    <w:pPr>
      <w:tabs>
        <w:tab w:val="center" w:pos="4680"/>
        <w:tab w:val="right" w:pos="9360"/>
      </w:tabs>
    </w:pPr>
  </w:style>
  <w:style w:type="character" w:styleId="HeaderChar" w:customStyle="1">
    <w:name w:val="Header Char"/>
    <w:basedOn w:val="DefaultParagraphFont"/>
    <w:link w:val="Header"/>
    <w:uiPriority w:val="99"/>
    <w:rsid w:val="00082E97"/>
    <w:rPr>
      <w:rFonts w:ascii="Calibri" w:hAnsi="Calibri" w:eastAsia="Calibri" w:cs="Calibri"/>
    </w:rPr>
  </w:style>
  <w:style w:type="paragraph" w:styleId="Footer">
    <w:name w:val="footer"/>
    <w:basedOn w:val="Normal"/>
    <w:link w:val="FooterChar"/>
    <w:uiPriority w:val="99"/>
    <w:unhideWhenUsed/>
    <w:rsid w:val="00082E97"/>
    <w:pPr>
      <w:tabs>
        <w:tab w:val="center" w:pos="4680"/>
        <w:tab w:val="right" w:pos="9360"/>
      </w:tabs>
    </w:pPr>
  </w:style>
  <w:style w:type="character" w:styleId="FooterChar" w:customStyle="1">
    <w:name w:val="Footer Char"/>
    <w:basedOn w:val="DefaultParagraphFont"/>
    <w:link w:val="Footer"/>
    <w:uiPriority w:val="99"/>
    <w:rsid w:val="00082E97"/>
    <w:rPr>
      <w:rFonts w:ascii="Calibri" w:hAnsi="Calibri" w:eastAsia="Calibri" w:cs="Calibri"/>
    </w:rPr>
  </w:style>
  <w:style w:type="character" w:styleId="CommentReference">
    <w:name w:val="annotation reference"/>
    <w:basedOn w:val="DefaultParagraphFont"/>
    <w:uiPriority w:val="99"/>
    <w:semiHidden/>
    <w:unhideWhenUsed/>
    <w:rsid w:val="00E64F91"/>
    <w:rPr>
      <w:sz w:val="16"/>
      <w:szCs w:val="16"/>
    </w:rPr>
  </w:style>
  <w:style w:type="paragraph" w:styleId="CommentText">
    <w:name w:val="annotation text"/>
    <w:basedOn w:val="Normal"/>
    <w:link w:val="CommentTextChar"/>
    <w:uiPriority w:val="99"/>
    <w:unhideWhenUsed/>
    <w:rsid w:val="00E64F91"/>
    <w:rPr>
      <w:sz w:val="20"/>
      <w:szCs w:val="20"/>
    </w:rPr>
  </w:style>
  <w:style w:type="character" w:styleId="CommentTextChar" w:customStyle="1">
    <w:name w:val="Comment Text Char"/>
    <w:basedOn w:val="DefaultParagraphFont"/>
    <w:link w:val="CommentText"/>
    <w:uiPriority w:val="99"/>
    <w:rsid w:val="00E64F91"/>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E64F91"/>
    <w:rPr>
      <w:b/>
      <w:bCs/>
    </w:rPr>
  </w:style>
  <w:style w:type="character" w:styleId="CommentSubjectChar" w:customStyle="1">
    <w:name w:val="Comment Subject Char"/>
    <w:basedOn w:val="CommentTextChar"/>
    <w:link w:val="CommentSubject"/>
    <w:uiPriority w:val="99"/>
    <w:semiHidden/>
    <w:rsid w:val="00E64F91"/>
    <w:rPr>
      <w:rFonts w:ascii="Calibri" w:hAnsi="Calibri" w:eastAsia="Calibri" w:cs="Calibri"/>
      <w:b/>
      <w:bCs/>
      <w:sz w:val="20"/>
      <w:szCs w:val="20"/>
    </w:rPr>
  </w:style>
  <w:style w:type="paragraph" w:styleId="BalloonText">
    <w:name w:val="Balloon Text"/>
    <w:basedOn w:val="Normal"/>
    <w:link w:val="BalloonTextChar"/>
    <w:uiPriority w:val="99"/>
    <w:semiHidden/>
    <w:unhideWhenUsed/>
    <w:rsid w:val="00E64F9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64F91"/>
    <w:rPr>
      <w:rFonts w:ascii="Segoe UI" w:hAnsi="Segoe UI" w:eastAsia="Calibri" w:cs="Segoe UI"/>
      <w:sz w:val="18"/>
      <w:szCs w:val="18"/>
    </w:rPr>
  </w:style>
  <w:style w:type="table" w:styleId="TableGrid">
    <w:name w:val="Table Grid"/>
    <w:basedOn w:val="TableNormal"/>
    <w:uiPriority w:val="59"/>
    <w:rsid w:val="00DE233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04586B"/>
    <w:pPr>
      <w:widowControl/>
      <w:autoSpaceDE/>
      <w:autoSpaceDN/>
    </w:pPr>
    <w:rPr>
      <w:rFonts w:ascii="Calibri" w:hAnsi="Calibri" w:eastAsia="Calibri" w:cs="Calibri"/>
    </w:rPr>
  </w:style>
  <w:style w:type="paragraph" w:styleId="FootnoteText">
    <w:name w:val="footnote text"/>
    <w:basedOn w:val="Normal"/>
    <w:link w:val="FootnoteTextChar"/>
    <w:uiPriority w:val="99"/>
    <w:semiHidden/>
    <w:unhideWhenUsed/>
    <w:rsid w:val="004211F4"/>
    <w:rPr>
      <w:sz w:val="20"/>
      <w:szCs w:val="20"/>
    </w:rPr>
  </w:style>
  <w:style w:type="character" w:styleId="FootnoteTextChar" w:customStyle="1">
    <w:name w:val="Footnote Text Char"/>
    <w:basedOn w:val="DefaultParagraphFont"/>
    <w:link w:val="FootnoteText"/>
    <w:uiPriority w:val="99"/>
    <w:semiHidden/>
    <w:rsid w:val="004211F4"/>
    <w:rPr>
      <w:rFonts w:ascii="Calibri" w:hAnsi="Calibri" w:eastAsia="Calibri" w:cs="Calibri"/>
      <w:sz w:val="20"/>
      <w:szCs w:val="20"/>
    </w:rPr>
  </w:style>
  <w:style w:type="character" w:styleId="FootnoteReference">
    <w:name w:val="footnote reference"/>
    <w:basedOn w:val="DefaultParagraphFont"/>
    <w:uiPriority w:val="99"/>
    <w:semiHidden/>
    <w:unhideWhenUsed/>
    <w:rsid w:val="004211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5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comments" Target="comments.xml" Id="R2bf5188013ef4c1c" /><Relationship Type="http://schemas.microsoft.com/office/2011/relationships/people" Target="people.xml" Id="R3f6afaff19584ca3" /><Relationship Type="http://schemas.microsoft.com/office/2011/relationships/commentsExtended" Target="commentsExtended.xml" Id="Rf7af8cb97b5a48dd" /><Relationship Type="http://schemas.microsoft.com/office/2016/09/relationships/commentsIds" Target="commentsIds.xml" Id="Rc75c9591de934830" /><Relationship Type="http://schemas.microsoft.com/office/2018/08/relationships/commentsExtensible" Target="commentsExtensible.xml" Id="Read4229aeeb84ef4" /><Relationship Type="http://schemas.openxmlformats.org/officeDocument/2006/relationships/image" Target="/media/image3.jpg" Id="Rb55f6482abb94f7b" /><Relationship Type="http://schemas.openxmlformats.org/officeDocument/2006/relationships/image" Target="/media/image.png" Id="Rbdde3f54ac5b43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197768-5374-4c54-ac20-88e5c14f31db">
      <Terms xmlns="http://schemas.microsoft.com/office/infopath/2007/PartnerControls"/>
    </lcf76f155ced4ddcb4097134ff3c332f>
    <TaxCatchAll xmlns="ed027061-e320-4c0b-9818-f6e805c688a1"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0DDC20D748314EA802A209E086F73D" ma:contentTypeVersion="19" ma:contentTypeDescription="Create a new document." ma:contentTypeScope="" ma:versionID="3b3b074adc13fc0ec2c5e012846714ac">
  <xsd:schema xmlns:xsd="http://www.w3.org/2001/XMLSchema" xmlns:xs="http://www.w3.org/2001/XMLSchema" xmlns:p="http://schemas.microsoft.com/office/2006/metadata/properties" xmlns:ns1="http://schemas.microsoft.com/sharepoint/v3" xmlns:ns2="ca197768-5374-4c54-ac20-88e5c14f31db" xmlns:ns3="ed027061-e320-4c0b-9818-f6e805c688a1" targetNamespace="http://schemas.microsoft.com/office/2006/metadata/properties" ma:root="true" ma:fieldsID="084785b5900c1dc2b5b2984329ea46bb" ns1:_="" ns2:_="" ns3:_="">
    <xsd:import namespace="http://schemas.microsoft.com/sharepoint/v3"/>
    <xsd:import namespace="ca197768-5374-4c54-ac20-88e5c14f31db"/>
    <xsd:import namespace="ed027061-e320-4c0b-9818-f6e805c688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197768-5374-4c54-ac20-88e5c14f3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7ce960-2eed-402e-805c-21ba145734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027061-e320-4c0b-9818-f6e805c688a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6100cc-41e1-4158-b12a-38a020ebb534}" ma:internalName="TaxCatchAll" ma:showField="CatchAllData" ma:web="ed027061-e320-4c0b-9818-f6e805c688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95642-789F-41D1-9CF5-79F3FCC03B13}">
  <ds:schemaRefs>
    <ds:schemaRef ds:uri="http://schemas.microsoft.com/office/2006/metadata/properties"/>
    <ds:schemaRef ds:uri="http://schemas.microsoft.com/office/infopath/2007/PartnerControls"/>
    <ds:schemaRef ds:uri="4c171472-449c-4ff6-8590-352df866e81f"/>
    <ds:schemaRef ds:uri="fb41fb13-afec-453d-a7f3-5107451576cc"/>
  </ds:schemaRefs>
</ds:datastoreItem>
</file>

<file path=customXml/itemProps2.xml><?xml version="1.0" encoding="utf-8"?>
<ds:datastoreItem xmlns:ds="http://schemas.openxmlformats.org/officeDocument/2006/customXml" ds:itemID="{6179CDCE-47CE-49FE-8834-04CC390F4815}">
  <ds:schemaRefs>
    <ds:schemaRef ds:uri="http://schemas.microsoft.com/sharepoint/v3/contenttype/forms"/>
  </ds:schemaRefs>
</ds:datastoreItem>
</file>

<file path=customXml/itemProps3.xml><?xml version="1.0" encoding="utf-8"?>
<ds:datastoreItem xmlns:ds="http://schemas.openxmlformats.org/officeDocument/2006/customXml" ds:itemID="{11A8E134-A414-45B2-8EE6-9BA2786945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Windows User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lori.phillips-steele</dc:creator>
  <lastModifiedBy>Rae Trotta (they/them)</lastModifiedBy>
  <revision>7</revision>
  <dcterms:created xsi:type="dcterms:W3CDTF">2024-01-12T01:38:00.0000000Z</dcterms:created>
  <dcterms:modified xsi:type="dcterms:W3CDTF">2024-10-11T19:00:16.2331911Z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Adobe Acrobat Pro 9.5.5</vt:lpwstr>
  </property>
  <property fmtid="{D5CDD505-2E9C-101B-9397-08002B2CF9AE}" pid="4" name="LastSaved">
    <vt:filetime>2020-07-01T00:00:00Z</vt:filetime>
  </property>
  <property fmtid="{D5CDD505-2E9C-101B-9397-08002B2CF9AE}" pid="5" name="ContentTypeId">
    <vt:lpwstr>0x010100CC0DDC20D748314EA802A209E086F73D</vt:lpwstr>
  </property>
  <property fmtid="{D5CDD505-2E9C-101B-9397-08002B2CF9AE}" pid="6" name="MediaServiceImageTags">
    <vt:lpwstr/>
  </property>
  <property fmtid="{D5CDD505-2E9C-101B-9397-08002B2CF9AE}" pid="7" name="SmartDox GUID">
    <vt:lpwstr>194b77f2-3569-4371-ba1b-bc0c2677628d</vt:lpwstr>
  </property>
</Properties>
</file>